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74FFF" w:rsidRDefault="00C74FFF" w:rsidP="008C5EB5">
      <w:pPr>
        <w:pStyle w:val="Kop1"/>
        <w:rPr>
          <w:sz w:val="96"/>
          <w:szCs w:val="96"/>
        </w:rPr>
      </w:pPr>
    </w:p>
    <w:p w14:paraId="0A37501D" w14:textId="77777777" w:rsidR="00CB12BA" w:rsidRPr="00246E7F" w:rsidRDefault="00C74FFF" w:rsidP="008C5EB5">
      <w:pPr>
        <w:pStyle w:val="Kop1"/>
        <w:rPr>
          <w:sz w:val="96"/>
          <w:szCs w:val="96"/>
        </w:rPr>
      </w:pPr>
      <w:r>
        <w:rPr>
          <w:noProof/>
          <w:sz w:val="96"/>
          <w:szCs w:val="96"/>
          <w:lang w:val="nl-NL" w:eastAsia="nl-NL"/>
        </w:rPr>
        <w:drawing>
          <wp:inline distT="0" distB="0" distL="0" distR="0" wp14:anchorId="1424C4E9" wp14:editId="4223E41B">
            <wp:extent cx="3809685" cy="2377244"/>
            <wp:effectExtent l="0" t="0" r="63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r.png"/>
                    <pic:cNvPicPr/>
                  </pic:nvPicPr>
                  <pic:blipFill>
                    <a:blip r:embed="rId8">
                      <a:extLst>
                        <a:ext uri="{28A0092B-C50C-407E-A947-70E740481C1C}">
                          <a14:useLocalDpi xmlns:a14="http://schemas.microsoft.com/office/drawing/2010/main" val="0"/>
                        </a:ext>
                      </a:extLst>
                    </a:blip>
                    <a:stretch>
                      <a:fillRect/>
                    </a:stretch>
                  </pic:blipFill>
                  <pic:spPr>
                    <a:xfrm>
                      <a:off x="0" y="0"/>
                      <a:ext cx="3809685" cy="2377244"/>
                    </a:xfrm>
                    <a:prstGeom prst="rect">
                      <a:avLst/>
                    </a:prstGeom>
                  </pic:spPr>
                </pic:pic>
              </a:graphicData>
            </a:graphic>
          </wp:inline>
        </w:drawing>
      </w:r>
    </w:p>
    <w:p w14:paraId="5DAB6C7B" w14:textId="77777777" w:rsidR="00C74FFF" w:rsidRDefault="00C74FFF" w:rsidP="008C5EB5">
      <w:pPr>
        <w:pStyle w:val="Kop1"/>
      </w:pPr>
    </w:p>
    <w:p w14:paraId="02EB378F" w14:textId="77777777" w:rsidR="00C74FFF" w:rsidRDefault="00C74FFF" w:rsidP="008C5EB5">
      <w:pPr>
        <w:pStyle w:val="Kop1"/>
      </w:pPr>
    </w:p>
    <w:p w14:paraId="6A05A809" w14:textId="77777777" w:rsidR="00C74FFF" w:rsidRDefault="00C74FFF" w:rsidP="00C74FFF"/>
    <w:p w14:paraId="5A39BBE3" w14:textId="77777777" w:rsidR="00C74FFF" w:rsidRDefault="00C74FFF" w:rsidP="00C74FFF"/>
    <w:p w14:paraId="41C8F396" w14:textId="77777777" w:rsidR="00C74FFF" w:rsidRDefault="00C74FFF" w:rsidP="00C74FFF"/>
    <w:p w14:paraId="72A3D3EC" w14:textId="77777777" w:rsidR="00C74FFF" w:rsidRDefault="00C74FFF" w:rsidP="00C74FFF"/>
    <w:p w14:paraId="18FD3913" w14:textId="5B41C536" w:rsidR="00C74FFF" w:rsidRPr="00C74FFF" w:rsidRDefault="2E274EF6" w:rsidP="2E274EF6">
      <w:pPr>
        <w:pStyle w:val="Kop1"/>
        <w:rPr>
          <w:sz w:val="96"/>
          <w:szCs w:val="96"/>
        </w:rPr>
      </w:pPr>
      <w:r w:rsidRPr="2E274EF6">
        <w:rPr>
          <w:sz w:val="96"/>
          <w:szCs w:val="96"/>
        </w:rPr>
        <w:t>SAVE’R</w:t>
      </w:r>
    </w:p>
    <w:p w14:paraId="0E27B00A" w14:textId="77777777" w:rsidR="00B0652B" w:rsidRPr="00722DC4" w:rsidRDefault="00B0652B" w:rsidP="00B0652B">
      <w:pPr>
        <w:rPr>
          <w:lang w:val="nl-NL"/>
        </w:rPr>
      </w:pPr>
    </w:p>
    <w:p w14:paraId="60061E4C" w14:textId="77777777" w:rsidR="004F6BEB" w:rsidRPr="00722DC4" w:rsidRDefault="004F6BEB" w:rsidP="008C5EB5">
      <w:pPr>
        <w:pStyle w:val="Kop1"/>
        <w:rPr>
          <w:lang w:val="nl-NL"/>
        </w:rPr>
      </w:pPr>
    </w:p>
    <w:p w14:paraId="2D897A8F" w14:textId="3E7E27BE" w:rsidR="001976EA" w:rsidRPr="00C74FFF" w:rsidRDefault="00597583" w:rsidP="00C74FFF">
      <w:pPr>
        <w:rPr>
          <w:rFonts w:cs="Arial"/>
          <w:kern w:val="32"/>
          <w:sz w:val="32"/>
          <w:szCs w:val="32"/>
          <w:lang w:val="nl-NL"/>
        </w:rPr>
      </w:pPr>
      <w:bookmarkStart w:id="0" w:name="_GoBack"/>
      <w:bookmarkEnd w:id="0"/>
      <w:r w:rsidRPr="00722DC4">
        <w:rPr>
          <w:lang w:val="nl-NL"/>
        </w:rPr>
        <w:br w:type="page"/>
      </w:r>
    </w:p>
    <w:p w14:paraId="5099004A" w14:textId="77777777" w:rsidR="00EF63DF" w:rsidRDefault="00D41922" w:rsidP="00EF63DF">
      <w:pPr>
        <w:pStyle w:val="Kop1"/>
        <w:rPr>
          <w:lang w:val="nl-NL"/>
        </w:rPr>
      </w:pPr>
      <w:r>
        <w:rPr>
          <w:lang w:val="nl-NL"/>
        </w:rPr>
        <w:lastRenderedPageBreak/>
        <w:t>Inleiding</w:t>
      </w:r>
    </w:p>
    <w:p w14:paraId="666A5A03" w14:textId="77777777" w:rsidR="00712560" w:rsidRDefault="002F1667" w:rsidP="00712560">
      <w:pPr>
        <w:pStyle w:val="Geenafstand"/>
        <w:rPr>
          <w:lang w:val="nl-NL" w:eastAsia="nl-NL"/>
        </w:rPr>
      </w:pPr>
      <w:r w:rsidRPr="002F1667">
        <w:rPr>
          <w:lang w:val="nl-NL" w:eastAsia="nl-NL"/>
        </w:rPr>
        <w:t>Tijdens deze ééndaagse training leer je om acute obstetrische noodsituaties op een geprotocolleerde en gecontroleerde manier rustig te benaderen</w:t>
      </w:r>
      <w:r w:rsidR="003D528A">
        <w:rPr>
          <w:lang w:val="nl-NL" w:eastAsia="nl-NL"/>
        </w:rPr>
        <w:t>, dit waar de arts assistent of verloskundige in de eerste tien a vijftien minuten van een acute situatie voor komt te staan</w:t>
      </w:r>
      <w:r w:rsidRPr="002F1667">
        <w:rPr>
          <w:lang w:val="nl-NL" w:eastAsia="nl-NL"/>
        </w:rPr>
        <w:t xml:space="preserve">. De training is </w:t>
      </w:r>
      <w:r w:rsidR="00712560">
        <w:rPr>
          <w:lang w:val="nl-NL" w:eastAsia="nl-NL"/>
        </w:rPr>
        <w:t>vooral</w:t>
      </w:r>
      <w:r w:rsidRPr="002F1667">
        <w:rPr>
          <w:lang w:val="nl-NL" w:eastAsia="nl-NL"/>
        </w:rPr>
        <w:t xml:space="preserve"> gericht op het oefenen van de praktische vaardigheden, </w:t>
      </w:r>
      <w:r w:rsidR="00712560">
        <w:rPr>
          <w:lang w:val="nl-NL" w:eastAsia="nl-NL"/>
        </w:rPr>
        <w:t>maar ook</w:t>
      </w:r>
      <w:r w:rsidRPr="002F1667">
        <w:rPr>
          <w:lang w:val="nl-NL" w:eastAsia="nl-NL"/>
        </w:rPr>
        <w:t xml:space="preserve"> de niet-technische vaardigheden</w:t>
      </w:r>
      <w:r w:rsidR="00712560">
        <w:rPr>
          <w:lang w:val="nl-NL" w:eastAsia="nl-NL"/>
        </w:rPr>
        <w:t xml:space="preserve"> komen ter sprake</w:t>
      </w:r>
      <w:r w:rsidR="002C0E84">
        <w:rPr>
          <w:lang w:val="nl-NL" w:eastAsia="nl-NL"/>
        </w:rPr>
        <w:t>.</w:t>
      </w:r>
      <w:r w:rsidR="00712560">
        <w:rPr>
          <w:lang w:val="nl-NL" w:eastAsia="nl-NL"/>
        </w:rPr>
        <w:t xml:space="preserve"> </w:t>
      </w:r>
      <w:r w:rsidR="00712560" w:rsidRPr="002F1667">
        <w:rPr>
          <w:lang w:val="nl-NL" w:eastAsia="nl-NL"/>
        </w:rPr>
        <w:t>Wanneer je geconfronteerd wordt met obstetrische calamiteiten, vraagt dit om een rustige manier van benaderen. Daarnaast wordt er verwacht dat je overzicht hebt, leiderschap toont en de taken verdeelt. Ook het inschakelen van hulp van je leidinggevende vraagt om effectieve communicatie.</w:t>
      </w:r>
    </w:p>
    <w:p w14:paraId="44EAFD9C" w14:textId="77777777" w:rsidR="00712560" w:rsidRPr="002F1667" w:rsidRDefault="00712560" w:rsidP="00712560">
      <w:pPr>
        <w:pStyle w:val="Geenafstand"/>
        <w:rPr>
          <w:lang w:val="nl-NL" w:eastAsia="nl-NL"/>
        </w:rPr>
      </w:pPr>
    </w:p>
    <w:p w14:paraId="3B167326" w14:textId="77777777" w:rsidR="00712560" w:rsidRPr="002F1667" w:rsidRDefault="00712560" w:rsidP="00712560">
      <w:pPr>
        <w:pStyle w:val="Geenafstand"/>
        <w:rPr>
          <w:lang w:val="nl-NL" w:eastAsia="nl-NL"/>
        </w:rPr>
      </w:pPr>
      <w:r w:rsidRPr="002F1667">
        <w:rPr>
          <w:lang w:val="nl-NL" w:eastAsia="nl-NL"/>
        </w:rPr>
        <w:t>In een veilige, realistische leeromgeving worden scenario</w:t>
      </w:r>
      <w:r>
        <w:rPr>
          <w:lang w:val="nl-NL" w:eastAsia="nl-NL"/>
        </w:rPr>
        <w:t>’</w:t>
      </w:r>
      <w:r w:rsidRPr="002F1667">
        <w:rPr>
          <w:lang w:val="nl-NL" w:eastAsia="nl-NL"/>
        </w:rPr>
        <w:t xml:space="preserve">s </w:t>
      </w:r>
      <w:r>
        <w:rPr>
          <w:lang w:val="nl-NL" w:eastAsia="nl-NL"/>
        </w:rPr>
        <w:t xml:space="preserve">in de simulator </w:t>
      </w:r>
      <w:r w:rsidRPr="002F1667">
        <w:rPr>
          <w:lang w:val="nl-NL" w:eastAsia="nl-NL"/>
        </w:rPr>
        <w:t>geoefend en leer je deze calamiteiten effectief aan te pakken.</w:t>
      </w:r>
      <w:r>
        <w:rPr>
          <w:lang w:val="nl-NL" w:eastAsia="nl-NL"/>
        </w:rPr>
        <w:t xml:space="preserve"> </w:t>
      </w:r>
    </w:p>
    <w:p w14:paraId="4B94D5A5" w14:textId="77777777" w:rsidR="002F1667" w:rsidRPr="002F1667" w:rsidRDefault="002F1667" w:rsidP="002F1667">
      <w:pPr>
        <w:pStyle w:val="Geenafstand"/>
        <w:rPr>
          <w:lang w:val="nl-NL" w:eastAsia="nl-NL"/>
        </w:rPr>
      </w:pPr>
    </w:p>
    <w:p w14:paraId="736C00CC" w14:textId="77777777" w:rsidR="002F1667" w:rsidRDefault="002F1667" w:rsidP="002F1667">
      <w:pPr>
        <w:pStyle w:val="Geenafstand"/>
        <w:rPr>
          <w:lang w:val="nl-NL" w:eastAsia="nl-NL"/>
        </w:rPr>
      </w:pPr>
      <w:r w:rsidRPr="002F1667">
        <w:rPr>
          <w:lang w:val="nl-NL" w:eastAsia="nl-NL"/>
        </w:rPr>
        <w:t xml:space="preserve">De training wordt gegeven door </w:t>
      </w:r>
      <w:r w:rsidR="00E8641C">
        <w:rPr>
          <w:lang w:val="nl-NL" w:eastAsia="nl-NL"/>
        </w:rPr>
        <w:t>minimaal 1 ervaren gynaecoloog</w:t>
      </w:r>
      <w:r w:rsidR="00B22FFF">
        <w:rPr>
          <w:lang w:val="nl-NL" w:eastAsia="nl-NL"/>
        </w:rPr>
        <w:t xml:space="preserve"> op maximaal 6 cursisten</w:t>
      </w:r>
      <w:r w:rsidRPr="002F1667">
        <w:rPr>
          <w:lang w:val="nl-NL" w:eastAsia="nl-NL"/>
        </w:rPr>
        <w:t>.</w:t>
      </w:r>
      <w:r w:rsidR="00E8641C">
        <w:rPr>
          <w:lang w:val="nl-NL" w:eastAsia="nl-NL"/>
        </w:rPr>
        <w:t xml:space="preserve"> </w:t>
      </w:r>
      <w:r w:rsidR="00B22FFF">
        <w:rPr>
          <w:lang w:val="nl-NL" w:eastAsia="nl-NL"/>
        </w:rPr>
        <w:t xml:space="preserve">Daarbij is een tweede persoon met verloskundige ervaring gewenst. </w:t>
      </w:r>
    </w:p>
    <w:p w14:paraId="7BB8921C" w14:textId="77777777" w:rsidR="000B26F3" w:rsidRPr="00722DC4" w:rsidRDefault="000B26F3" w:rsidP="000B26F3">
      <w:pPr>
        <w:pStyle w:val="Kop1"/>
        <w:rPr>
          <w:lang w:val="nl-NL"/>
        </w:rPr>
      </w:pPr>
      <w:r w:rsidRPr="00722DC4">
        <w:rPr>
          <w:lang w:val="nl-NL"/>
        </w:rPr>
        <w:t>Doelgroep</w:t>
      </w:r>
    </w:p>
    <w:p w14:paraId="2C7B3841" w14:textId="77777777" w:rsidR="003A03E0" w:rsidRDefault="000B26F3" w:rsidP="002F1667">
      <w:pPr>
        <w:rPr>
          <w:lang w:val="nl-NL"/>
        </w:rPr>
      </w:pPr>
      <w:r>
        <w:rPr>
          <w:lang w:val="nl-NL"/>
        </w:rPr>
        <w:t>Deze cursus is bedoeld voor</w:t>
      </w:r>
      <w:r w:rsidR="002F1667">
        <w:rPr>
          <w:lang w:val="nl-NL"/>
        </w:rPr>
        <w:t xml:space="preserve"> </w:t>
      </w:r>
      <w:r w:rsidR="002F1667" w:rsidRPr="002F1667">
        <w:rPr>
          <w:rFonts w:cs="Open Sans"/>
        </w:rPr>
        <w:t>AIOS</w:t>
      </w:r>
      <w:r w:rsidR="006A183F">
        <w:rPr>
          <w:rFonts w:cs="Open Sans"/>
        </w:rPr>
        <w:t xml:space="preserve"> &amp;</w:t>
      </w:r>
      <w:r w:rsidR="002F1667" w:rsidRPr="002F1667">
        <w:rPr>
          <w:rFonts w:cs="Open Sans"/>
        </w:rPr>
        <w:t xml:space="preserve"> ANIOS</w:t>
      </w:r>
      <w:r w:rsidR="006A183F">
        <w:rPr>
          <w:rFonts w:cs="Open Sans"/>
        </w:rPr>
        <w:t xml:space="preserve"> </w:t>
      </w:r>
      <w:proofErr w:type="spellStart"/>
      <w:r w:rsidR="006A183F">
        <w:rPr>
          <w:rFonts w:cs="Open Sans"/>
        </w:rPr>
        <w:t>verloskunde</w:t>
      </w:r>
      <w:proofErr w:type="spellEnd"/>
      <w:r w:rsidR="002F1667" w:rsidRPr="002F1667">
        <w:rPr>
          <w:rFonts w:cs="Open Sans"/>
        </w:rPr>
        <w:t xml:space="preserve">, </w:t>
      </w:r>
      <w:r w:rsidR="00ED4EAC">
        <w:rPr>
          <w:rFonts w:cs="Open Sans"/>
        </w:rPr>
        <w:t xml:space="preserve">TAIOS, </w:t>
      </w:r>
      <w:proofErr w:type="spellStart"/>
      <w:r w:rsidR="00ED4EAC">
        <w:rPr>
          <w:rFonts w:cs="Open Sans"/>
        </w:rPr>
        <w:t>tweedelijns</w:t>
      </w:r>
      <w:proofErr w:type="spellEnd"/>
      <w:r w:rsidR="002F1667" w:rsidRPr="002F1667">
        <w:rPr>
          <w:rFonts w:cs="Open Sans"/>
        </w:rPr>
        <w:t xml:space="preserve"> </w:t>
      </w:r>
      <w:proofErr w:type="spellStart"/>
      <w:r w:rsidR="002F1667" w:rsidRPr="002F1667">
        <w:rPr>
          <w:rFonts w:cs="Open Sans"/>
        </w:rPr>
        <w:t>verloskundigen</w:t>
      </w:r>
      <w:proofErr w:type="spellEnd"/>
      <w:r w:rsidR="002F1667">
        <w:rPr>
          <w:rFonts w:cs="Open Sans"/>
        </w:rPr>
        <w:t>.</w:t>
      </w:r>
      <w:r>
        <w:rPr>
          <w:lang w:val="nl-NL"/>
        </w:rPr>
        <w:t xml:space="preserve"> </w:t>
      </w:r>
    </w:p>
    <w:p w14:paraId="7FBFB362" w14:textId="77777777" w:rsidR="00EF63DF" w:rsidRPr="00722DC4" w:rsidRDefault="00EF63DF" w:rsidP="00EF63DF">
      <w:pPr>
        <w:pStyle w:val="Kop1"/>
        <w:rPr>
          <w:lang w:val="nl-NL"/>
        </w:rPr>
      </w:pPr>
      <w:r w:rsidRPr="00722DC4">
        <w:rPr>
          <w:lang w:val="nl-NL"/>
        </w:rPr>
        <w:t>Doelstellingen van de cursus</w:t>
      </w:r>
    </w:p>
    <w:p w14:paraId="29ACCD29" w14:textId="77777777" w:rsidR="003D528A" w:rsidRDefault="003D528A" w:rsidP="003D528A">
      <w:pPr>
        <w:pStyle w:val="Geenafstand"/>
        <w:rPr>
          <w:lang w:val="nl-NL"/>
        </w:rPr>
      </w:pPr>
      <w:r w:rsidRPr="003D528A">
        <w:rPr>
          <w:lang w:val="nl-NL"/>
        </w:rPr>
        <w:t xml:space="preserve">Het doel van de </w:t>
      </w:r>
      <w:r w:rsidR="008B7D25">
        <w:rPr>
          <w:lang w:val="nl-NL"/>
        </w:rPr>
        <w:t>training</w:t>
      </w:r>
      <w:r w:rsidRPr="003D528A">
        <w:rPr>
          <w:lang w:val="nl-NL"/>
        </w:rPr>
        <w:t xml:space="preserve"> is het verminderen van de kans op perinatale en maternale morbiditeit en mortaliteit door het systematisch en </w:t>
      </w:r>
      <w:r w:rsidR="008B7D25">
        <w:rPr>
          <w:lang w:val="nl-NL"/>
        </w:rPr>
        <w:t>volgens protocol</w:t>
      </w:r>
      <w:r w:rsidRPr="003D528A">
        <w:rPr>
          <w:lang w:val="nl-NL"/>
        </w:rPr>
        <w:t xml:space="preserve"> leren oplossen van acute obstetrische situaties.</w:t>
      </w:r>
    </w:p>
    <w:p w14:paraId="3DEEC669" w14:textId="77777777" w:rsidR="003D528A" w:rsidRPr="003D528A" w:rsidRDefault="003D528A" w:rsidP="003D528A">
      <w:pPr>
        <w:pStyle w:val="Geenafstand"/>
        <w:rPr>
          <w:lang w:val="nl-NL"/>
        </w:rPr>
      </w:pPr>
    </w:p>
    <w:p w14:paraId="3CBCBEDB" w14:textId="77777777" w:rsidR="00832027" w:rsidRPr="003D528A" w:rsidRDefault="008B7D25" w:rsidP="00EF63DF">
      <w:pPr>
        <w:rPr>
          <w:rFonts w:cs="Open Sans"/>
          <w:lang w:val="nl-NL"/>
        </w:rPr>
      </w:pPr>
      <w:r>
        <w:rPr>
          <w:rFonts w:cs="Open Sans"/>
          <w:lang w:val="nl-NL"/>
        </w:rPr>
        <w:t>Daarnaast krijgen de cursisten</w:t>
      </w:r>
      <w:r w:rsidR="00832027" w:rsidRPr="003D528A">
        <w:rPr>
          <w:rFonts w:cs="Open Sans"/>
          <w:lang w:val="nl-NL"/>
        </w:rPr>
        <w:t> handvatten om goed leiding te geven waarbij je taken evenredig kan verdelen en effectief communiceert met het team.</w:t>
      </w:r>
    </w:p>
    <w:p w14:paraId="055FDE4B" w14:textId="77777777" w:rsidR="00D36E49" w:rsidRDefault="00D36E49" w:rsidP="00FF7219">
      <w:pPr>
        <w:pStyle w:val="Kop1"/>
        <w:rPr>
          <w:lang w:val="nl-NL" w:eastAsia="nl-NL"/>
        </w:rPr>
      </w:pPr>
      <w:r w:rsidRPr="00D36E49">
        <w:rPr>
          <w:lang w:val="nl-NL" w:eastAsia="nl-NL"/>
        </w:rPr>
        <w:t xml:space="preserve">Inhoud </w:t>
      </w:r>
      <w:r w:rsidR="008B7D25">
        <w:rPr>
          <w:lang w:val="nl-NL" w:eastAsia="nl-NL"/>
        </w:rPr>
        <w:t>training</w:t>
      </w:r>
    </w:p>
    <w:p w14:paraId="60B591D3" w14:textId="77777777" w:rsidR="00ED4EAC" w:rsidRPr="00ED4EAC" w:rsidRDefault="00ED4EAC" w:rsidP="00ED4EAC">
      <w:pPr>
        <w:pStyle w:val="Geenafstand"/>
        <w:rPr>
          <w:lang w:val="nl-NL"/>
        </w:rPr>
      </w:pPr>
      <w:r w:rsidRPr="00ED4EAC">
        <w:rPr>
          <w:lang w:val="nl-NL"/>
        </w:rPr>
        <w:t xml:space="preserve">De cursus legt de nadruk op </w:t>
      </w:r>
      <w:r w:rsidR="0034785B">
        <w:rPr>
          <w:lang w:val="nl-NL"/>
        </w:rPr>
        <w:t>s</w:t>
      </w:r>
      <w:r w:rsidRPr="00ED4EAC">
        <w:rPr>
          <w:lang w:val="nl-NL"/>
        </w:rPr>
        <w:t xml:space="preserve">pecifieke situaties waar de arts assistent/verloskundige in de eerste </w:t>
      </w:r>
    </w:p>
    <w:p w14:paraId="0B272901" w14:textId="77777777" w:rsidR="00ED4EAC" w:rsidRPr="00ED4EAC" w:rsidRDefault="00ED4EAC" w:rsidP="00ED4EAC">
      <w:pPr>
        <w:pStyle w:val="Geenafstand"/>
        <w:rPr>
          <w:lang w:val="nl-NL"/>
        </w:rPr>
      </w:pPr>
      <w:r w:rsidRPr="00ED4EAC">
        <w:rPr>
          <w:lang w:val="nl-NL"/>
        </w:rPr>
        <w:t>10 minuten alleen voor kan komen te staan terwijl hulp onderweg is.</w:t>
      </w:r>
    </w:p>
    <w:p w14:paraId="6F67C331" w14:textId="77777777" w:rsidR="00ED4EAC" w:rsidRPr="00ED4EAC" w:rsidRDefault="00ED4EAC" w:rsidP="00ED4EAC">
      <w:pPr>
        <w:pStyle w:val="Geenafstand"/>
        <w:numPr>
          <w:ilvl w:val="0"/>
          <w:numId w:val="23"/>
        </w:numPr>
        <w:rPr>
          <w:lang w:val="nl-NL"/>
        </w:rPr>
      </w:pPr>
      <w:proofErr w:type="spellStart"/>
      <w:r w:rsidRPr="00ED4EAC">
        <w:rPr>
          <w:lang w:val="nl-NL"/>
        </w:rPr>
        <w:t>Schouderdystocie</w:t>
      </w:r>
      <w:proofErr w:type="spellEnd"/>
    </w:p>
    <w:p w14:paraId="1C3EDC7E" w14:textId="77777777" w:rsidR="00ED4EAC" w:rsidRPr="00ED4EAC" w:rsidRDefault="00ED4EAC" w:rsidP="00ED4EAC">
      <w:pPr>
        <w:pStyle w:val="Geenafstand"/>
        <w:numPr>
          <w:ilvl w:val="0"/>
          <w:numId w:val="23"/>
        </w:numPr>
        <w:rPr>
          <w:lang w:val="nl-NL"/>
        </w:rPr>
      </w:pPr>
      <w:r>
        <w:rPr>
          <w:lang w:val="nl-NL"/>
        </w:rPr>
        <w:t>S</w:t>
      </w:r>
      <w:r w:rsidRPr="00ED4EAC">
        <w:rPr>
          <w:lang w:val="nl-NL"/>
        </w:rPr>
        <w:t>tuitbevalling</w:t>
      </w:r>
    </w:p>
    <w:p w14:paraId="7EFB9228" w14:textId="77777777" w:rsidR="00ED4EAC" w:rsidRPr="00ED4EAC" w:rsidRDefault="00ED4EAC" w:rsidP="00ED4EAC">
      <w:pPr>
        <w:pStyle w:val="Geenafstand"/>
        <w:numPr>
          <w:ilvl w:val="0"/>
          <w:numId w:val="23"/>
        </w:numPr>
        <w:rPr>
          <w:lang w:val="nl-NL"/>
        </w:rPr>
      </w:pPr>
      <w:proofErr w:type="spellStart"/>
      <w:r w:rsidRPr="00ED4EAC">
        <w:rPr>
          <w:lang w:val="nl-NL"/>
        </w:rPr>
        <w:t>Haemorrhagia</w:t>
      </w:r>
      <w:proofErr w:type="spellEnd"/>
      <w:r w:rsidRPr="00ED4EAC">
        <w:rPr>
          <w:lang w:val="nl-NL"/>
        </w:rPr>
        <w:t xml:space="preserve"> Post Partum (HPP)</w:t>
      </w:r>
    </w:p>
    <w:p w14:paraId="17742BA4" w14:textId="77777777" w:rsidR="00ED4EAC" w:rsidRPr="00ED4EAC" w:rsidRDefault="00ED4EAC" w:rsidP="00ED4EAC">
      <w:pPr>
        <w:pStyle w:val="Geenafstand"/>
        <w:numPr>
          <w:ilvl w:val="0"/>
          <w:numId w:val="23"/>
        </w:numPr>
        <w:rPr>
          <w:lang w:val="nl-NL"/>
        </w:rPr>
      </w:pPr>
      <w:r w:rsidRPr="00ED4EAC">
        <w:rPr>
          <w:lang w:val="nl-NL"/>
        </w:rPr>
        <w:t>Eclampsie en behandeling ernstige hypertensie</w:t>
      </w:r>
    </w:p>
    <w:p w14:paraId="61DDE685" w14:textId="77777777" w:rsidR="00ED4EAC" w:rsidRPr="00ED4EAC" w:rsidRDefault="00ED4EAC" w:rsidP="00ED4EAC">
      <w:pPr>
        <w:pStyle w:val="Geenafstand"/>
        <w:numPr>
          <w:ilvl w:val="0"/>
          <w:numId w:val="23"/>
        </w:numPr>
        <w:rPr>
          <w:lang w:val="nl-NL"/>
        </w:rPr>
      </w:pPr>
      <w:r w:rsidRPr="00ED4EAC">
        <w:rPr>
          <w:lang w:val="nl-NL"/>
        </w:rPr>
        <w:t>Navelstrengprolaps</w:t>
      </w:r>
    </w:p>
    <w:p w14:paraId="4868CA63" w14:textId="77777777" w:rsidR="00ED4EAC" w:rsidRPr="00ED4EAC" w:rsidRDefault="00B22FFF" w:rsidP="00ED4EAC">
      <w:pPr>
        <w:pStyle w:val="Geenafstand"/>
        <w:numPr>
          <w:ilvl w:val="0"/>
          <w:numId w:val="23"/>
        </w:numPr>
        <w:rPr>
          <w:lang w:val="nl-NL"/>
        </w:rPr>
      </w:pPr>
      <w:r>
        <w:rPr>
          <w:lang w:val="nl-NL"/>
        </w:rPr>
        <w:t>Reanimatie van de zwangere</w:t>
      </w:r>
    </w:p>
    <w:p w14:paraId="2140445F" w14:textId="77777777" w:rsidR="00ED4EAC" w:rsidRDefault="00ED4EAC" w:rsidP="00FF7219">
      <w:pPr>
        <w:pStyle w:val="Geenafstand"/>
        <w:numPr>
          <w:ilvl w:val="0"/>
          <w:numId w:val="23"/>
        </w:numPr>
        <w:rPr>
          <w:lang w:val="nl-NL"/>
        </w:rPr>
      </w:pPr>
      <w:r w:rsidRPr="00ED4EAC">
        <w:rPr>
          <w:lang w:val="nl-NL"/>
        </w:rPr>
        <w:t>Opvang van de bedreigende neonaat</w:t>
      </w:r>
    </w:p>
    <w:p w14:paraId="3656B9AB" w14:textId="77777777" w:rsidR="004F42CF" w:rsidRPr="004F42CF" w:rsidRDefault="004F42CF" w:rsidP="004F42CF">
      <w:pPr>
        <w:pStyle w:val="Geenafstand"/>
        <w:ind w:left="720"/>
        <w:rPr>
          <w:lang w:val="nl-NL"/>
        </w:rPr>
      </w:pPr>
    </w:p>
    <w:p w14:paraId="27EC32F6" w14:textId="77777777" w:rsidR="002870C4" w:rsidRDefault="002870C4" w:rsidP="002870C4">
      <w:pPr>
        <w:pStyle w:val="Kop1"/>
        <w:rPr>
          <w:lang w:val="nl-NL"/>
        </w:rPr>
      </w:pPr>
      <w:r w:rsidRPr="00722DC4">
        <w:rPr>
          <w:lang w:val="nl-NL"/>
        </w:rPr>
        <w:t>Werkvormen</w:t>
      </w:r>
    </w:p>
    <w:p w14:paraId="07F18AD6" w14:textId="77777777" w:rsidR="002870C4" w:rsidRPr="00A44334" w:rsidRDefault="00D65DA9" w:rsidP="00D65DA9">
      <w:pPr>
        <w:rPr>
          <w:lang w:val="nl-NL"/>
        </w:rPr>
      </w:pPr>
      <w:r w:rsidRPr="00A44334">
        <w:rPr>
          <w:lang w:val="nl-NL"/>
        </w:rPr>
        <w:t xml:space="preserve">In de </w:t>
      </w:r>
      <w:r w:rsidR="00A44334" w:rsidRPr="00A44334">
        <w:rPr>
          <w:lang w:val="nl-NL"/>
        </w:rPr>
        <w:t>training</w:t>
      </w:r>
      <w:r w:rsidRPr="00A44334">
        <w:rPr>
          <w:lang w:val="nl-NL"/>
        </w:rPr>
        <w:t xml:space="preserve"> ligt de focus met name op het “doen”. Er worden veel actieve werkvormen ingezet om de deelnemers zoveel mogelijk te kunnen laten uitproberen in een veilige en constructieve leeromgeving</w:t>
      </w:r>
      <w:r w:rsidR="00740E49">
        <w:rPr>
          <w:lang w:val="nl-NL"/>
        </w:rPr>
        <w:t xml:space="preserve"> door middel van </w:t>
      </w:r>
      <w:r w:rsidR="009070A4">
        <w:rPr>
          <w:lang w:val="nl-NL"/>
        </w:rPr>
        <w:t>simulatie</w:t>
      </w:r>
      <w:r w:rsidR="00740E49">
        <w:rPr>
          <w:lang w:val="nl-NL"/>
        </w:rPr>
        <w:t>onderwijs</w:t>
      </w:r>
      <w:r w:rsidRPr="00A44334">
        <w:rPr>
          <w:lang w:val="nl-NL"/>
        </w:rPr>
        <w:t xml:space="preserve">. Ook het leren van en met elkaar vormt een belangrijk uitgangspunt tijdens deze </w:t>
      </w:r>
      <w:r w:rsidR="00A44334">
        <w:rPr>
          <w:lang w:val="nl-NL"/>
        </w:rPr>
        <w:t>training</w:t>
      </w:r>
      <w:r w:rsidRPr="00A44334">
        <w:rPr>
          <w:lang w:val="nl-NL"/>
        </w:rPr>
        <w:t xml:space="preserve">. Naast het draaien van diverse </w:t>
      </w:r>
      <w:r w:rsidR="009070A4">
        <w:rPr>
          <w:lang w:val="nl-NL"/>
        </w:rPr>
        <w:t>scenario’s</w:t>
      </w:r>
      <w:r w:rsidRPr="00A44334">
        <w:rPr>
          <w:lang w:val="nl-NL"/>
        </w:rPr>
        <w:t xml:space="preserve"> worden ook korte interactieve presentaties, </w:t>
      </w:r>
      <w:r w:rsidR="00A44334" w:rsidRPr="00A44334">
        <w:rPr>
          <w:lang w:val="nl-NL"/>
        </w:rPr>
        <w:t>onderwijsleergesprek</w:t>
      </w:r>
      <w:r w:rsidR="002C0E84">
        <w:rPr>
          <w:lang w:val="nl-NL"/>
        </w:rPr>
        <w:t>ken</w:t>
      </w:r>
      <w:r w:rsidR="00A44334">
        <w:rPr>
          <w:lang w:val="nl-NL"/>
        </w:rPr>
        <w:t xml:space="preserve"> aan de hand van</w:t>
      </w:r>
      <w:r w:rsidR="00740E49">
        <w:rPr>
          <w:lang w:val="nl-NL"/>
        </w:rPr>
        <w:t xml:space="preserve"> flowcharts, vaardigheidsonderwijs</w:t>
      </w:r>
      <w:r w:rsidR="00A44334" w:rsidRPr="00A44334">
        <w:rPr>
          <w:lang w:val="nl-NL"/>
        </w:rPr>
        <w:t xml:space="preserve"> </w:t>
      </w:r>
      <w:r w:rsidR="00A44334">
        <w:rPr>
          <w:lang w:val="nl-NL"/>
        </w:rPr>
        <w:t>met behulp van</w:t>
      </w:r>
      <w:r w:rsidR="00A44334" w:rsidRPr="00A44334">
        <w:rPr>
          <w:lang w:val="nl-NL"/>
        </w:rPr>
        <w:t xml:space="preserve"> baringsfantoom</w:t>
      </w:r>
      <w:r w:rsidRPr="00A44334">
        <w:rPr>
          <w:lang w:val="nl-NL"/>
        </w:rPr>
        <w:t xml:space="preserve"> ingezet</w:t>
      </w:r>
      <w:r w:rsidR="00824CFB">
        <w:rPr>
          <w:lang w:val="nl-NL"/>
        </w:rPr>
        <w:t>.</w:t>
      </w:r>
    </w:p>
    <w:p w14:paraId="45FB0818" w14:textId="77777777" w:rsidR="00D36E49" w:rsidRDefault="00D36E49" w:rsidP="00E30CD0">
      <w:pPr>
        <w:rPr>
          <w:lang w:val="nl-NL"/>
        </w:rPr>
      </w:pPr>
    </w:p>
    <w:p w14:paraId="049F31CB" w14:textId="77777777" w:rsidR="008B7D25" w:rsidRDefault="008B7D25" w:rsidP="00E30CD0">
      <w:pPr>
        <w:rPr>
          <w:lang w:val="nl-NL"/>
        </w:rPr>
      </w:pPr>
    </w:p>
    <w:p w14:paraId="53128261" w14:textId="77777777" w:rsidR="008B7D25" w:rsidRDefault="008B7D25" w:rsidP="00E30CD0">
      <w:pPr>
        <w:rPr>
          <w:lang w:val="nl-NL"/>
        </w:rPr>
      </w:pPr>
    </w:p>
    <w:p w14:paraId="62486C05" w14:textId="77777777" w:rsidR="00801572" w:rsidRDefault="00801572" w:rsidP="00E30CD0">
      <w:pPr>
        <w:rPr>
          <w:lang w:val="nl-NL"/>
        </w:rPr>
      </w:pPr>
    </w:p>
    <w:p w14:paraId="3BEBA7BF" w14:textId="77777777" w:rsidR="00801572" w:rsidRPr="00801572" w:rsidRDefault="00801572" w:rsidP="00E30CD0">
      <w:pPr>
        <w:rPr>
          <w:i/>
          <w:lang w:val="nl-NL"/>
        </w:rPr>
      </w:pPr>
      <w:r>
        <w:rPr>
          <w:i/>
          <w:lang w:val="nl-NL"/>
        </w:rPr>
        <w:t>Elektronische leeromgeving met zelftoets</w:t>
      </w:r>
    </w:p>
    <w:p w14:paraId="76885C6E" w14:textId="77777777" w:rsidR="008B2F69" w:rsidRDefault="00507B26" w:rsidP="00E30CD0">
      <w:pPr>
        <w:rPr>
          <w:lang w:val="nl-NL"/>
        </w:rPr>
      </w:pPr>
      <w:r>
        <w:rPr>
          <w:lang w:val="nl-NL"/>
        </w:rPr>
        <w:t>De benodigde kennis kunnen de deelnemers vooraf verkrijgen door zich voor te bereiden met behulp van  een elektronische leeromgeving (ELO)</w:t>
      </w:r>
      <w:r w:rsidR="00B22FFF">
        <w:rPr>
          <w:lang w:val="nl-NL"/>
        </w:rPr>
        <w:t xml:space="preserve"> en het boek </w:t>
      </w:r>
      <w:r w:rsidR="00714DE3">
        <w:rPr>
          <w:lang w:val="nl-NL"/>
        </w:rPr>
        <w:t>‘</w:t>
      </w:r>
      <w:proofErr w:type="spellStart"/>
      <w:r w:rsidR="00714DE3">
        <w:rPr>
          <w:lang w:val="nl-NL"/>
        </w:rPr>
        <w:t>Dorr</w:t>
      </w:r>
      <w:proofErr w:type="spellEnd"/>
      <w:r w:rsidR="00714DE3">
        <w:rPr>
          <w:lang w:val="nl-NL"/>
        </w:rPr>
        <w:t xml:space="preserve">, P. (2017). </w:t>
      </w:r>
      <w:r w:rsidR="00714DE3" w:rsidRPr="002C72F0">
        <w:rPr>
          <w:lang w:val="nl-NL"/>
        </w:rPr>
        <w:t>Obstetrische interventies</w:t>
      </w:r>
      <w:r w:rsidR="00714DE3">
        <w:rPr>
          <w:i/>
          <w:lang w:val="nl-NL"/>
        </w:rPr>
        <w:t xml:space="preserve"> </w:t>
      </w:r>
      <w:r w:rsidR="00714DE3">
        <w:rPr>
          <w:lang w:val="nl-NL"/>
        </w:rPr>
        <w:t>(druk 4)</w:t>
      </w:r>
      <w:r w:rsidR="00714DE3">
        <w:rPr>
          <w:i/>
          <w:lang w:val="nl-NL"/>
        </w:rPr>
        <w:t xml:space="preserve">. </w:t>
      </w:r>
      <w:proofErr w:type="spellStart"/>
      <w:r w:rsidR="00714DE3">
        <w:rPr>
          <w:lang w:val="nl-NL"/>
        </w:rPr>
        <w:t>Bohn</w:t>
      </w:r>
      <w:proofErr w:type="spellEnd"/>
      <w:r w:rsidR="00714DE3">
        <w:rPr>
          <w:lang w:val="nl-NL"/>
        </w:rPr>
        <w:t xml:space="preserve"> </w:t>
      </w:r>
      <w:proofErr w:type="spellStart"/>
      <w:r w:rsidR="00714DE3">
        <w:rPr>
          <w:lang w:val="nl-NL"/>
        </w:rPr>
        <w:t>Stafleu</w:t>
      </w:r>
      <w:proofErr w:type="spellEnd"/>
      <w:r w:rsidR="00714DE3">
        <w:rPr>
          <w:lang w:val="nl-NL"/>
        </w:rPr>
        <w:t xml:space="preserve"> van </w:t>
      </w:r>
      <w:proofErr w:type="spellStart"/>
      <w:r w:rsidR="00714DE3">
        <w:rPr>
          <w:lang w:val="nl-NL"/>
        </w:rPr>
        <w:t>Loghum</w:t>
      </w:r>
      <w:proofErr w:type="spellEnd"/>
      <w:r w:rsidR="00714DE3">
        <w:rPr>
          <w:lang w:val="nl-NL"/>
        </w:rPr>
        <w:t>’</w:t>
      </w:r>
      <w:r>
        <w:rPr>
          <w:lang w:val="nl-NL"/>
        </w:rPr>
        <w:t>.</w:t>
      </w:r>
      <w:r w:rsidR="00714DE3">
        <w:rPr>
          <w:lang w:val="nl-NL"/>
        </w:rPr>
        <w:t xml:space="preserve"> </w:t>
      </w:r>
      <w:r>
        <w:rPr>
          <w:lang w:val="nl-NL"/>
        </w:rPr>
        <w:t xml:space="preserve"> </w:t>
      </w:r>
      <w:r w:rsidR="008B2F69">
        <w:rPr>
          <w:lang w:val="nl-NL"/>
        </w:rPr>
        <w:t>De deelnemers kunnen</w:t>
      </w:r>
      <w:r w:rsidR="00714DE3">
        <w:rPr>
          <w:lang w:val="nl-NL"/>
        </w:rPr>
        <w:t xml:space="preserve"> in de ELO</w:t>
      </w:r>
      <w:r w:rsidR="008B2F69">
        <w:rPr>
          <w:lang w:val="nl-NL"/>
        </w:rPr>
        <w:t xml:space="preserve"> nagaan hoe goed ze de onderwerpen beheersen door het maken van een zelftoets.</w:t>
      </w:r>
      <w:r w:rsidR="00740E49">
        <w:rPr>
          <w:lang w:val="nl-NL"/>
        </w:rPr>
        <w:t xml:space="preserve"> Op de ELO staan twee instructiefilms met betrekking tot de onderwerpen </w:t>
      </w:r>
      <w:proofErr w:type="spellStart"/>
      <w:r w:rsidR="00740E49">
        <w:rPr>
          <w:lang w:val="nl-NL"/>
        </w:rPr>
        <w:t>scho</w:t>
      </w:r>
      <w:r w:rsidR="007A356A">
        <w:rPr>
          <w:lang w:val="nl-NL"/>
        </w:rPr>
        <w:t>uderdystocie</w:t>
      </w:r>
      <w:proofErr w:type="spellEnd"/>
      <w:r w:rsidR="007A356A">
        <w:rPr>
          <w:lang w:val="nl-NL"/>
        </w:rPr>
        <w:t xml:space="preserve"> en stuitbevalling en een PowerPointpresentatie over de reanimatie van de pasgeborenen.</w:t>
      </w:r>
    </w:p>
    <w:p w14:paraId="4101652C" w14:textId="77777777" w:rsidR="00507B26" w:rsidRDefault="00507B26" w:rsidP="00E30CD0">
      <w:pPr>
        <w:rPr>
          <w:lang w:val="nl-NL"/>
        </w:rPr>
      </w:pPr>
    </w:p>
    <w:p w14:paraId="6165EE98" w14:textId="77777777" w:rsidR="00801572" w:rsidRPr="00801572" w:rsidRDefault="00801572" w:rsidP="00E30CD0">
      <w:pPr>
        <w:rPr>
          <w:i/>
          <w:lang w:val="nl-NL"/>
        </w:rPr>
      </w:pPr>
      <w:r>
        <w:rPr>
          <w:i/>
          <w:lang w:val="nl-NL"/>
        </w:rPr>
        <w:t>Evaluatiethermometer</w:t>
      </w:r>
    </w:p>
    <w:p w14:paraId="4FE491DB" w14:textId="77777777" w:rsidR="00801572" w:rsidRDefault="005827CF" w:rsidP="005827CF">
      <w:pPr>
        <w:pStyle w:val="Geenafstand"/>
        <w:rPr>
          <w:lang w:val="nl-NL"/>
        </w:rPr>
      </w:pPr>
      <w:r>
        <w:rPr>
          <w:lang w:val="nl-NL"/>
        </w:rPr>
        <w:t xml:space="preserve">Met behulp van de werkvorm de ‘evaluatiethermometer’ geven de deelnemers bij start en eind van de training aan hoe competent zij zich voelen t.a.v. de </w:t>
      </w:r>
      <w:r w:rsidRPr="00ED4EAC">
        <w:rPr>
          <w:lang w:val="nl-NL"/>
        </w:rPr>
        <w:t>specifieke situaties waar de arts assistent/verloskundige in de eerste 10 minuten alleen voor kan komen te staan terwijl hulp onderweg is</w:t>
      </w:r>
      <w:r>
        <w:rPr>
          <w:lang w:val="nl-NL"/>
        </w:rPr>
        <w:t xml:space="preserve">. </w:t>
      </w:r>
    </w:p>
    <w:p w14:paraId="4B99056E" w14:textId="77777777" w:rsidR="00801572" w:rsidRDefault="00801572" w:rsidP="00E30CD0">
      <w:pPr>
        <w:rPr>
          <w:lang w:val="nl-NL"/>
        </w:rPr>
      </w:pPr>
    </w:p>
    <w:p w14:paraId="6AC7B9AA" w14:textId="77777777" w:rsidR="008B7D25" w:rsidRDefault="00A92569" w:rsidP="00E30CD0">
      <w:pPr>
        <w:rPr>
          <w:i/>
          <w:lang w:val="nl-NL"/>
        </w:rPr>
      </w:pPr>
      <w:r>
        <w:rPr>
          <w:i/>
          <w:lang w:val="nl-NL"/>
        </w:rPr>
        <w:t>Feedback</w:t>
      </w:r>
    </w:p>
    <w:p w14:paraId="611AC56D" w14:textId="77777777" w:rsidR="00714DE3" w:rsidRDefault="00222CC7" w:rsidP="00E30CD0">
      <w:pPr>
        <w:rPr>
          <w:lang w:val="nl-NL"/>
        </w:rPr>
      </w:pPr>
      <w:r>
        <w:rPr>
          <w:lang w:val="nl-NL"/>
        </w:rPr>
        <w:t xml:space="preserve">Er zijn verschillende wijzen hoe </w:t>
      </w:r>
      <w:r w:rsidR="00A92569">
        <w:rPr>
          <w:lang w:val="nl-NL"/>
        </w:rPr>
        <w:t>er feedback gegeven kan worden.</w:t>
      </w:r>
      <w:r>
        <w:rPr>
          <w:lang w:val="nl-NL"/>
        </w:rPr>
        <w:t xml:space="preserve"> De docent maakt hiertoe een keuze.</w:t>
      </w:r>
      <w:r w:rsidR="00A92569">
        <w:rPr>
          <w:lang w:val="nl-NL"/>
        </w:rPr>
        <w:t xml:space="preserve"> Er kan gekozen worden uit debriefing of </w:t>
      </w:r>
      <w:proofErr w:type="spellStart"/>
      <w:r w:rsidR="00A92569">
        <w:rPr>
          <w:lang w:val="nl-NL"/>
        </w:rPr>
        <w:t>l</w:t>
      </w:r>
      <w:r w:rsidR="00A10BE3">
        <w:rPr>
          <w:lang w:val="nl-NL"/>
        </w:rPr>
        <w:t>earning</w:t>
      </w:r>
      <w:proofErr w:type="spellEnd"/>
      <w:r w:rsidR="00A10BE3">
        <w:rPr>
          <w:lang w:val="nl-NL"/>
        </w:rPr>
        <w:t xml:space="preserve"> </w:t>
      </w:r>
      <w:proofErr w:type="spellStart"/>
      <w:r w:rsidR="00A10BE3">
        <w:rPr>
          <w:lang w:val="nl-NL"/>
        </w:rPr>
        <w:t>conversation</w:t>
      </w:r>
      <w:proofErr w:type="spellEnd"/>
      <w:r w:rsidR="00A92569">
        <w:rPr>
          <w:lang w:val="nl-NL"/>
        </w:rPr>
        <w:t xml:space="preserve">. </w:t>
      </w:r>
    </w:p>
    <w:p w14:paraId="1299C43A" w14:textId="77777777" w:rsidR="00222CC7" w:rsidRDefault="00222CC7" w:rsidP="00E30CD0">
      <w:pPr>
        <w:rPr>
          <w:lang w:val="nl-NL"/>
        </w:rPr>
      </w:pPr>
    </w:p>
    <w:p w14:paraId="39562A94" w14:textId="77777777" w:rsidR="002C72F0" w:rsidRDefault="00222CC7" w:rsidP="00E30CD0">
      <w:pPr>
        <w:rPr>
          <w:lang w:val="nl-NL"/>
        </w:rPr>
      </w:pPr>
      <w:r>
        <w:rPr>
          <w:u w:val="single"/>
          <w:lang w:val="nl-NL"/>
        </w:rPr>
        <w:t xml:space="preserve">Debriefingmethode </w:t>
      </w:r>
      <w:r w:rsidR="00A92569">
        <w:rPr>
          <w:u w:val="single"/>
          <w:lang w:val="nl-NL"/>
        </w:rPr>
        <w:t>afgeleid van de</w:t>
      </w:r>
      <w:r>
        <w:rPr>
          <w:u w:val="single"/>
          <w:lang w:val="nl-NL"/>
        </w:rPr>
        <w:t xml:space="preserve"> </w:t>
      </w:r>
      <w:proofErr w:type="spellStart"/>
      <w:r>
        <w:rPr>
          <w:u w:val="single"/>
          <w:lang w:val="nl-NL"/>
        </w:rPr>
        <w:t>Steinwach</w:t>
      </w:r>
      <w:r w:rsidR="00A92569">
        <w:rPr>
          <w:u w:val="single"/>
          <w:lang w:val="nl-NL"/>
        </w:rPr>
        <w:t>smethode</w:t>
      </w:r>
      <w:proofErr w:type="spellEnd"/>
      <w:r w:rsidR="002C72F0" w:rsidRPr="002C72F0">
        <w:rPr>
          <w:lang w:val="nl-NL"/>
        </w:rPr>
        <w:t>(</w:t>
      </w:r>
      <w:proofErr w:type="spellStart"/>
      <w:r w:rsidR="002C72F0" w:rsidRPr="002C72F0">
        <w:rPr>
          <w:lang w:val="nl-NL"/>
        </w:rPr>
        <w:t>Steinwachs</w:t>
      </w:r>
      <w:proofErr w:type="spellEnd"/>
      <w:r w:rsidR="002C72F0" w:rsidRPr="002C72F0">
        <w:rPr>
          <w:lang w:val="nl-NL"/>
        </w:rPr>
        <w:t>, 1992)</w:t>
      </w:r>
    </w:p>
    <w:p w14:paraId="6BC1DB65" w14:textId="77777777" w:rsidR="00A92569" w:rsidRPr="002C72F0" w:rsidRDefault="00A92569" w:rsidP="00E30CD0">
      <w:pPr>
        <w:rPr>
          <w:lang w:val="nl-NL"/>
        </w:rPr>
      </w:pPr>
      <w:r>
        <w:rPr>
          <w:lang w:val="nl-NL"/>
        </w:rPr>
        <w:t xml:space="preserve">Gezien de beperkte tijd, zal de </w:t>
      </w:r>
      <w:proofErr w:type="spellStart"/>
      <w:r>
        <w:rPr>
          <w:lang w:val="nl-NL"/>
        </w:rPr>
        <w:t>Steinwachsmethode</w:t>
      </w:r>
      <w:proofErr w:type="spellEnd"/>
      <w:r>
        <w:rPr>
          <w:lang w:val="nl-NL"/>
        </w:rPr>
        <w:t xml:space="preserve"> niet geheel gehanteerd kunnen worden. De beschrijving hieronder is een afgeleiden ervan.</w:t>
      </w:r>
    </w:p>
    <w:p w14:paraId="40A7531C" w14:textId="77777777" w:rsidR="00DC15F4" w:rsidRDefault="00DA216B" w:rsidP="00E30CD0">
      <w:pPr>
        <w:rPr>
          <w:lang w:val="nl-NL"/>
        </w:rPr>
      </w:pPr>
      <w:r>
        <w:rPr>
          <w:lang w:val="nl-NL"/>
        </w:rPr>
        <w:lastRenderedPageBreak/>
        <w:t>De nabespreking van</w:t>
      </w:r>
      <w:r w:rsidR="008B7D25">
        <w:rPr>
          <w:lang w:val="nl-NL"/>
        </w:rPr>
        <w:t xml:space="preserve"> de scenario’s vind plaats door</w:t>
      </w:r>
      <w:r>
        <w:rPr>
          <w:lang w:val="nl-NL"/>
        </w:rPr>
        <w:t xml:space="preserve">middel van drie fases. Namelijk een beschrijvende – analyse – applicatie fase. </w:t>
      </w:r>
      <w:r w:rsidR="008B7D25">
        <w:rPr>
          <w:lang w:val="nl-NL"/>
        </w:rPr>
        <w:t>In de simulatieruimte hangen camera’s. De docent kan een videofragment gebruiken in de analyse fase. Door vide</w:t>
      </w:r>
      <w:r w:rsidR="002E6044">
        <w:rPr>
          <w:lang w:val="nl-NL"/>
        </w:rPr>
        <w:t>omateriaal in te zetten kan dit extra inzicht geven in het technisch en niet-technisch handelen.</w:t>
      </w:r>
    </w:p>
    <w:p w14:paraId="4DDBEF00" w14:textId="77777777" w:rsidR="00CB5E09" w:rsidRDefault="00CB5E09" w:rsidP="00E30CD0">
      <w:pPr>
        <w:rPr>
          <w:lang w:val="nl-NL"/>
        </w:rPr>
      </w:pPr>
    </w:p>
    <w:p w14:paraId="2127298E" w14:textId="77777777" w:rsidR="00CB5E09" w:rsidRDefault="00DA216B" w:rsidP="00E30CD0">
      <w:pPr>
        <w:rPr>
          <w:lang w:val="nl-NL"/>
        </w:rPr>
      </w:pPr>
      <w:r>
        <w:rPr>
          <w:lang w:val="nl-NL"/>
        </w:rPr>
        <w:t xml:space="preserve">In de beschrijvende fase vertellen de deelnemers welke stappen ze hebben genomen. Aangezien de deelnemers niet allemaal tegelijk aanwezig zijn, krijgt ieder een duidelijk beeld over het scenario. </w:t>
      </w:r>
      <w:r w:rsidR="00DC15F4">
        <w:rPr>
          <w:lang w:val="nl-NL"/>
        </w:rPr>
        <w:t xml:space="preserve">Tevens </w:t>
      </w:r>
      <w:r w:rsidR="000E0112">
        <w:rPr>
          <w:lang w:val="nl-NL"/>
        </w:rPr>
        <w:t xml:space="preserve">wordt </w:t>
      </w:r>
      <w:r w:rsidR="00DC15F4">
        <w:rPr>
          <w:lang w:val="nl-NL"/>
        </w:rPr>
        <w:t xml:space="preserve">door het benoemen van de gemaakte stappen </w:t>
      </w:r>
      <w:r w:rsidR="000E0112">
        <w:rPr>
          <w:lang w:val="nl-NL"/>
        </w:rPr>
        <w:t xml:space="preserve">het handelen expliciet gemaakt. </w:t>
      </w:r>
      <w:r w:rsidR="005827CF">
        <w:rPr>
          <w:lang w:val="nl-NL"/>
        </w:rPr>
        <w:t xml:space="preserve">Duur van deze fase is 5 minuten. </w:t>
      </w:r>
    </w:p>
    <w:p w14:paraId="3461D779" w14:textId="77777777" w:rsidR="002E6044" w:rsidRDefault="002E6044" w:rsidP="00E30CD0">
      <w:pPr>
        <w:rPr>
          <w:lang w:val="nl-NL"/>
        </w:rPr>
      </w:pPr>
    </w:p>
    <w:p w14:paraId="34DAE6E5" w14:textId="77777777" w:rsidR="00B93043" w:rsidRDefault="00B93043" w:rsidP="00E30CD0">
      <w:pPr>
        <w:rPr>
          <w:lang w:val="nl-NL"/>
        </w:rPr>
      </w:pPr>
      <w:r>
        <w:rPr>
          <w:lang w:val="nl-NL"/>
        </w:rPr>
        <w:t>De</w:t>
      </w:r>
      <w:r w:rsidR="00DC15F4">
        <w:rPr>
          <w:lang w:val="nl-NL"/>
        </w:rPr>
        <w:t xml:space="preserve"> analyse fase wordt </w:t>
      </w:r>
      <w:r>
        <w:rPr>
          <w:lang w:val="nl-NL"/>
        </w:rPr>
        <w:t>gestart door te vragen</w:t>
      </w:r>
      <w:r w:rsidR="00DC15F4">
        <w:rPr>
          <w:lang w:val="nl-NL"/>
        </w:rPr>
        <w:t xml:space="preserve"> waar het team tevreden over is. D</w:t>
      </w:r>
      <w:r w:rsidR="005827CF">
        <w:rPr>
          <w:lang w:val="nl-NL"/>
        </w:rPr>
        <w:t xml:space="preserve">aar wordt op ingezoomd. Niet alleen het technisch handelen moet hierin besproken worden, maar ook de niet-technische vaardigheden. </w:t>
      </w:r>
      <w:r>
        <w:rPr>
          <w:lang w:val="nl-NL"/>
        </w:rPr>
        <w:t xml:space="preserve">De docent wil de </w:t>
      </w:r>
      <w:r w:rsidR="002E6044">
        <w:rPr>
          <w:lang w:val="nl-NL"/>
        </w:rPr>
        <w:t>performance</w:t>
      </w:r>
      <w:r>
        <w:rPr>
          <w:lang w:val="nl-NL"/>
        </w:rPr>
        <w:t xml:space="preserve"> van de deelnemers onderzoeken.</w:t>
      </w:r>
    </w:p>
    <w:p w14:paraId="28719509" w14:textId="77777777" w:rsidR="00DC15F4" w:rsidRDefault="00B93043" w:rsidP="00E30CD0">
      <w:pPr>
        <w:rPr>
          <w:lang w:val="nl-NL"/>
        </w:rPr>
      </w:pPr>
      <w:r>
        <w:rPr>
          <w:lang w:val="nl-NL"/>
        </w:rPr>
        <w:t xml:space="preserve">Naast de positieve ervaringen, wordt er ook gekeken naar de verbeterpunten. </w:t>
      </w:r>
    </w:p>
    <w:p w14:paraId="3D36FDB6" w14:textId="77777777" w:rsidR="00B93043" w:rsidRDefault="005827CF" w:rsidP="002E6044">
      <w:pPr>
        <w:rPr>
          <w:lang w:val="nl-NL"/>
        </w:rPr>
      </w:pPr>
      <w:r>
        <w:rPr>
          <w:lang w:val="nl-NL"/>
        </w:rPr>
        <w:t xml:space="preserve">De beschikbare tijd voor deze fase is 15 minuten. </w:t>
      </w:r>
    </w:p>
    <w:p w14:paraId="3CF2D8B6" w14:textId="77777777" w:rsidR="00CB5E09" w:rsidRDefault="00CB5E09" w:rsidP="00E30CD0">
      <w:pPr>
        <w:rPr>
          <w:lang w:val="nl-NL"/>
        </w:rPr>
      </w:pPr>
    </w:p>
    <w:p w14:paraId="034C4DF3" w14:textId="77777777" w:rsidR="005827CF" w:rsidRDefault="00CB5E09" w:rsidP="00E30CD0">
      <w:pPr>
        <w:rPr>
          <w:lang w:val="nl-NL"/>
        </w:rPr>
      </w:pPr>
      <w:r>
        <w:rPr>
          <w:lang w:val="nl-NL"/>
        </w:rPr>
        <w:t xml:space="preserve">In de applicatie fase </w:t>
      </w:r>
      <w:r w:rsidR="00B93043">
        <w:rPr>
          <w:lang w:val="nl-NL"/>
        </w:rPr>
        <w:t xml:space="preserve">worden de deelnemers gevraagd </w:t>
      </w:r>
      <w:r w:rsidR="002E6044">
        <w:rPr>
          <w:lang w:val="nl-NL"/>
        </w:rPr>
        <w:t xml:space="preserve">welke leerpunten ze meenemen </w:t>
      </w:r>
      <w:r w:rsidR="00B93043">
        <w:rPr>
          <w:lang w:val="nl-NL"/>
        </w:rPr>
        <w:t>uit het scenario en debriefing. Het doel van deze fase is bewustwording van wat je geleerd heb</w:t>
      </w:r>
      <w:r w:rsidR="009D2655">
        <w:rPr>
          <w:lang w:val="nl-NL"/>
        </w:rPr>
        <w:t>t</w:t>
      </w:r>
      <w:r w:rsidR="00B93043">
        <w:rPr>
          <w:lang w:val="nl-NL"/>
        </w:rPr>
        <w:t xml:space="preserve">. Duur van deze van fase is 5 minuten. </w:t>
      </w:r>
    </w:p>
    <w:p w14:paraId="0FB78278" w14:textId="77777777" w:rsidR="00712560" w:rsidRDefault="00712560" w:rsidP="00E30CD0">
      <w:pPr>
        <w:rPr>
          <w:lang w:val="nl-NL"/>
        </w:rPr>
      </w:pPr>
    </w:p>
    <w:p w14:paraId="023F8A8D" w14:textId="24D09725" w:rsidR="004D67A2" w:rsidRDefault="006C6E15" w:rsidP="00E30CD0">
      <w:pPr>
        <w:rPr>
          <w:u w:val="single"/>
          <w:lang w:val="nl-NL"/>
        </w:rPr>
      </w:pPr>
      <w:r>
        <w:rPr>
          <w:u w:val="single"/>
          <w:lang w:val="nl-NL"/>
        </w:rPr>
        <w:t xml:space="preserve">Learning </w:t>
      </w:r>
      <w:proofErr w:type="spellStart"/>
      <w:r>
        <w:rPr>
          <w:u w:val="single"/>
          <w:lang w:val="nl-NL"/>
        </w:rPr>
        <w:t>conversation</w:t>
      </w:r>
      <w:proofErr w:type="spellEnd"/>
    </w:p>
    <w:p w14:paraId="6B193F0B" w14:textId="77777777" w:rsidR="005D1EA4" w:rsidRDefault="005D1EA4" w:rsidP="005D1EA4">
      <w:pPr>
        <w:pStyle w:val="Normaalweb"/>
        <w:kinsoku w:val="0"/>
        <w:overflowPunct w:val="0"/>
        <w:spacing w:before="0" w:beforeAutospacing="0" w:after="0" w:afterAutospacing="0"/>
        <w:textAlignment w:val="baseline"/>
        <w:rPr>
          <w:rFonts w:asciiTheme="minorHAnsi" w:eastAsia="MS PGothic" w:hAnsiTheme="minorHAnsi" w:cs="Arial"/>
          <w:bCs/>
          <w:color w:val="000000" w:themeColor="text1"/>
          <w:kern w:val="24"/>
          <w:sz w:val="22"/>
          <w:szCs w:val="22"/>
        </w:rPr>
      </w:pPr>
      <w:r w:rsidRPr="005D1EA4">
        <w:rPr>
          <w:rFonts w:asciiTheme="minorHAnsi" w:eastAsia="MS PGothic" w:hAnsiTheme="minorHAnsi" w:cs="Arial"/>
          <w:bCs/>
          <w:color w:val="000000" w:themeColor="text1"/>
          <w:kern w:val="24"/>
          <w:sz w:val="22"/>
          <w:szCs w:val="22"/>
        </w:rPr>
        <w:t>Deze</w:t>
      </w:r>
      <w:r>
        <w:rPr>
          <w:rFonts w:asciiTheme="minorHAnsi" w:eastAsia="MS PGothic" w:hAnsiTheme="minorHAnsi" w:cs="Arial"/>
          <w:bCs/>
          <w:color w:val="000000" w:themeColor="text1"/>
          <w:kern w:val="24"/>
          <w:sz w:val="22"/>
          <w:szCs w:val="22"/>
          <w:lang w:val="de-DE"/>
        </w:rPr>
        <w:t xml:space="preserve"> </w:t>
      </w:r>
      <w:r w:rsidRPr="005D1EA4">
        <w:rPr>
          <w:rFonts w:asciiTheme="minorHAnsi" w:eastAsia="MS PGothic" w:hAnsiTheme="minorHAnsi" w:cs="Arial"/>
          <w:bCs/>
          <w:color w:val="000000" w:themeColor="text1"/>
          <w:kern w:val="24"/>
          <w:sz w:val="22"/>
          <w:szCs w:val="22"/>
        </w:rPr>
        <w:t>feedbackmethode</w:t>
      </w:r>
      <w:r>
        <w:rPr>
          <w:rFonts w:asciiTheme="minorHAnsi" w:eastAsia="MS PGothic" w:hAnsiTheme="minorHAnsi" w:cs="Arial"/>
          <w:bCs/>
          <w:color w:val="000000" w:themeColor="text1"/>
          <w:kern w:val="24"/>
          <w:sz w:val="22"/>
          <w:szCs w:val="22"/>
        </w:rPr>
        <w:t xml:space="preserve"> is zeker geschikt gezien de feedbacktijd die beschikbaar is. </w:t>
      </w:r>
    </w:p>
    <w:p w14:paraId="23E5C3C4" w14:textId="77777777" w:rsidR="00712560" w:rsidRDefault="00AF023B" w:rsidP="005D1EA4">
      <w:pPr>
        <w:pStyle w:val="Normaalweb"/>
        <w:kinsoku w:val="0"/>
        <w:overflowPunct w:val="0"/>
        <w:spacing w:before="0" w:beforeAutospacing="0" w:after="0" w:afterAutospacing="0"/>
        <w:textAlignment w:val="baseline"/>
        <w:rPr>
          <w:rFonts w:asciiTheme="minorHAnsi" w:eastAsia="MS PGothic" w:hAnsiTheme="minorHAnsi" w:cs="Arial"/>
          <w:bCs/>
          <w:color w:val="000000" w:themeColor="text1"/>
          <w:kern w:val="24"/>
          <w:sz w:val="22"/>
          <w:szCs w:val="22"/>
        </w:rPr>
      </w:pPr>
      <w:r w:rsidRPr="00AF023B">
        <w:rPr>
          <w:rFonts w:asciiTheme="minorHAnsi" w:eastAsia="MS PGothic" w:hAnsiTheme="minorHAnsi" w:cs="Arial"/>
          <w:bCs/>
          <w:color w:val="000000" w:themeColor="text1"/>
          <w:kern w:val="24"/>
          <w:sz w:val="22"/>
          <w:szCs w:val="22"/>
        </w:rPr>
        <w:lastRenderedPageBreak/>
        <w:t>Naast</w:t>
      </w:r>
      <w:r>
        <w:rPr>
          <w:rFonts w:asciiTheme="minorHAnsi" w:eastAsia="MS PGothic" w:hAnsiTheme="minorHAnsi" w:cs="Arial"/>
          <w:bCs/>
          <w:color w:val="000000" w:themeColor="text1"/>
          <w:kern w:val="24"/>
          <w:sz w:val="22"/>
          <w:szCs w:val="22"/>
          <w:lang w:val="de-DE"/>
        </w:rPr>
        <w:t xml:space="preserve"> </w:t>
      </w:r>
      <w:r w:rsidRPr="00AF023B">
        <w:rPr>
          <w:rFonts w:asciiTheme="minorHAnsi" w:eastAsia="MS PGothic" w:hAnsiTheme="minorHAnsi" w:cs="Arial"/>
          <w:bCs/>
          <w:color w:val="000000" w:themeColor="text1"/>
          <w:kern w:val="24"/>
          <w:sz w:val="22"/>
          <w:szCs w:val="22"/>
        </w:rPr>
        <w:t>dat</w:t>
      </w:r>
      <w:r>
        <w:rPr>
          <w:rFonts w:asciiTheme="minorHAnsi" w:eastAsia="MS PGothic" w:hAnsiTheme="minorHAnsi" w:cs="Arial"/>
          <w:bCs/>
          <w:color w:val="000000" w:themeColor="text1"/>
          <w:kern w:val="24"/>
          <w:sz w:val="22"/>
          <w:szCs w:val="22"/>
          <w:lang w:val="de-DE"/>
        </w:rPr>
        <w:t xml:space="preserve"> de </w:t>
      </w:r>
      <w:r w:rsidRPr="00AF023B">
        <w:rPr>
          <w:rFonts w:asciiTheme="minorHAnsi" w:eastAsia="MS PGothic" w:hAnsiTheme="minorHAnsi" w:cs="Arial"/>
          <w:bCs/>
          <w:color w:val="000000" w:themeColor="text1"/>
          <w:kern w:val="24"/>
          <w:sz w:val="22"/>
          <w:szCs w:val="22"/>
        </w:rPr>
        <w:t>groep</w:t>
      </w:r>
      <w:r>
        <w:rPr>
          <w:rFonts w:asciiTheme="minorHAnsi" w:eastAsia="MS PGothic" w:hAnsiTheme="minorHAnsi" w:cs="Arial"/>
          <w:bCs/>
          <w:color w:val="000000" w:themeColor="text1"/>
          <w:kern w:val="24"/>
          <w:sz w:val="22"/>
          <w:szCs w:val="22"/>
          <w:lang w:val="de-DE"/>
        </w:rPr>
        <w:t xml:space="preserve"> </w:t>
      </w:r>
      <w:r w:rsidRPr="00AF023B">
        <w:rPr>
          <w:rFonts w:asciiTheme="minorHAnsi" w:eastAsia="MS PGothic" w:hAnsiTheme="minorHAnsi" w:cs="Arial"/>
          <w:bCs/>
          <w:color w:val="000000" w:themeColor="text1"/>
          <w:kern w:val="24"/>
          <w:sz w:val="22"/>
          <w:szCs w:val="22"/>
        </w:rPr>
        <w:t>een</w:t>
      </w:r>
      <w:r>
        <w:rPr>
          <w:rFonts w:asciiTheme="minorHAnsi" w:eastAsia="MS PGothic" w:hAnsiTheme="minorHAnsi" w:cs="Arial"/>
          <w:bCs/>
          <w:color w:val="000000" w:themeColor="text1"/>
          <w:kern w:val="24"/>
          <w:sz w:val="22"/>
          <w:szCs w:val="22"/>
          <w:lang w:val="de-DE"/>
        </w:rPr>
        <w:t xml:space="preserve"> </w:t>
      </w:r>
      <w:r w:rsidRPr="00AF023B">
        <w:rPr>
          <w:rFonts w:asciiTheme="minorHAnsi" w:eastAsia="MS PGothic" w:hAnsiTheme="minorHAnsi" w:cs="Arial"/>
          <w:bCs/>
          <w:color w:val="000000" w:themeColor="text1"/>
          <w:kern w:val="24"/>
          <w:sz w:val="22"/>
          <w:szCs w:val="22"/>
        </w:rPr>
        <w:t>onderwerp</w:t>
      </w:r>
      <w:r>
        <w:rPr>
          <w:rFonts w:asciiTheme="minorHAnsi" w:eastAsia="MS PGothic" w:hAnsiTheme="minorHAnsi" w:cs="Arial"/>
          <w:bCs/>
          <w:color w:val="000000" w:themeColor="text1"/>
          <w:kern w:val="24"/>
          <w:sz w:val="22"/>
          <w:szCs w:val="22"/>
          <w:lang w:val="de-DE"/>
        </w:rPr>
        <w:t xml:space="preserve"> </w:t>
      </w:r>
      <w:r w:rsidRPr="00AF023B">
        <w:rPr>
          <w:rFonts w:asciiTheme="minorHAnsi" w:eastAsia="MS PGothic" w:hAnsiTheme="minorHAnsi" w:cs="Arial"/>
          <w:bCs/>
          <w:color w:val="000000" w:themeColor="text1"/>
          <w:kern w:val="24"/>
          <w:sz w:val="22"/>
          <w:szCs w:val="22"/>
        </w:rPr>
        <w:t>aandraagt</w:t>
      </w:r>
      <w:r>
        <w:rPr>
          <w:rFonts w:asciiTheme="minorHAnsi" w:eastAsia="MS PGothic" w:hAnsiTheme="minorHAnsi" w:cs="Arial"/>
          <w:bCs/>
          <w:color w:val="000000" w:themeColor="text1"/>
          <w:kern w:val="24"/>
          <w:sz w:val="22"/>
          <w:szCs w:val="22"/>
          <w:lang w:val="de-DE"/>
        </w:rPr>
        <w:t xml:space="preserve">, </w:t>
      </w:r>
      <w:r w:rsidRPr="00AF023B">
        <w:rPr>
          <w:rFonts w:asciiTheme="minorHAnsi" w:eastAsia="MS PGothic" w:hAnsiTheme="minorHAnsi" w:cs="Arial"/>
          <w:bCs/>
          <w:color w:val="000000" w:themeColor="text1"/>
          <w:kern w:val="24"/>
          <w:sz w:val="22"/>
          <w:szCs w:val="22"/>
        </w:rPr>
        <w:t>kan</w:t>
      </w:r>
      <w:r>
        <w:rPr>
          <w:rFonts w:asciiTheme="minorHAnsi" w:eastAsia="MS PGothic" w:hAnsiTheme="minorHAnsi" w:cs="Arial"/>
          <w:bCs/>
          <w:color w:val="000000" w:themeColor="text1"/>
          <w:kern w:val="24"/>
          <w:sz w:val="22"/>
          <w:szCs w:val="22"/>
          <w:lang w:val="de-DE"/>
        </w:rPr>
        <w:t xml:space="preserve"> </w:t>
      </w:r>
      <w:r w:rsidR="00DC7E13">
        <w:rPr>
          <w:rFonts w:asciiTheme="minorHAnsi" w:eastAsia="MS PGothic" w:hAnsiTheme="minorHAnsi" w:cs="Arial"/>
          <w:bCs/>
          <w:color w:val="000000" w:themeColor="text1"/>
          <w:kern w:val="24"/>
          <w:sz w:val="22"/>
          <w:szCs w:val="22"/>
        </w:rPr>
        <w:t xml:space="preserve">ook de docent een onderwerp aangeven wat besproken moet worden. </w:t>
      </w:r>
    </w:p>
    <w:p w14:paraId="3E73802A" w14:textId="77777777" w:rsidR="00DC7E13" w:rsidRPr="00E646B4" w:rsidRDefault="00DC7E13" w:rsidP="00DC7E13">
      <w:pPr>
        <w:pStyle w:val="Normaalweb"/>
        <w:kinsoku w:val="0"/>
        <w:overflowPunct w:val="0"/>
        <w:spacing w:before="0" w:beforeAutospacing="0" w:after="0" w:afterAutospacing="0"/>
        <w:textAlignment w:val="baseline"/>
        <w:rPr>
          <w:rFonts w:ascii="Arial" w:eastAsia="MS PGothic" w:hAnsi="Arial" w:cs="Arial"/>
          <w:b/>
          <w:bCs/>
          <w:color w:val="000000" w:themeColor="text1"/>
          <w:kern w:val="24"/>
          <w:sz w:val="48"/>
          <w:szCs w:val="48"/>
        </w:rPr>
      </w:pPr>
      <w:r w:rsidRPr="00E646B4">
        <w:rPr>
          <w:rFonts w:asciiTheme="minorHAnsi" w:eastAsia="MS PGothic" w:hAnsiTheme="minorHAnsi" w:cs="Arial"/>
          <w:bCs/>
          <w:color w:val="000000" w:themeColor="text1"/>
          <w:kern w:val="24"/>
          <w:sz w:val="22"/>
          <w:szCs w:val="22"/>
        </w:rPr>
        <w:t xml:space="preserve">Via </w:t>
      </w:r>
      <w:proofErr w:type="spellStart"/>
      <w:r w:rsidRPr="00E646B4">
        <w:rPr>
          <w:rFonts w:asciiTheme="minorHAnsi" w:eastAsia="MS PGothic" w:hAnsiTheme="minorHAnsi" w:cs="Arial"/>
          <w:bCs/>
          <w:color w:val="000000" w:themeColor="text1"/>
          <w:kern w:val="24"/>
          <w:sz w:val="22"/>
          <w:szCs w:val="22"/>
        </w:rPr>
        <w:t>advocacy</w:t>
      </w:r>
      <w:proofErr w:type="spellEnd"/>
      <w:r w:rsidRPr="00E646B4">
        <w:rPr>
          <w:rFonts w:asciiTheme="minorHAnsi" w:eastAsia="MS PGothic" w:hAnsiTheme="minorHAnsi" w:cs="Arial"/>
          <w:bCs/>
          <w:color w:val="000000" w:themeColor="text1"/>
          <w:kern w:val="24"/>
          <w:sz w:val="22"/>
          <w:szCs w:val="22"/>
        </w:rPr>
        <w:t xml:space="preserve"> </w:t>
      </w:r>
      <w:proofErr w:type="spellStart"/>
      <w:r w:rsidRPr="00E646B4">
        <w:rPr>
          <w:rFonts w:asciiTheme="minorHAnsi" w:eastAsia="MS PGothic" w:hAnsiTheme="minorHAnsi" w:cs="Arial"/>
          <w:bCs/>
          <w:color w:val="000000" w:themeColor="text1"/>
          <w:kern w:val="24"/>
          <w:sz w:val="22"/>
          <w:szCs w:val="22"/>
        </w:rPr>
        <w:t>with</w:t>
      </w:r>
      <w:proofErr w:type="spellEnd"/>
      <w:r w:rsidRPr="00E646B4">
        <w:rPr>
          <w:rFonts w:asciiTheme="minorHAnsi" w:eastAsia="MS PGothic" w:hAnsiTheme="minorHAnsi" w:cs="Arial"/>
          <w:bCs/>
          <w:color w:val="000000" w:themeColor="text1"/>
          <w:kern w:val="24"/>
          <w:sz w:val="22"/>
          <w:szCs w:val="22"/>
        </w:rPr>
        <w:t xml:space="preserve"> </w:t>
      </w:r>
      <w:proofErr w:type="spellStart"/>
      <w:r w:rsidRPr="00E646B4">
        <w:rPr>
          <w:rFonts w:asciiTheme="minorHAnsi" w:eastAsia="MS PGothic" w:hAnsiTheme="minorHAnsi" w:cs="Arial"/>
          <w:bCs/>
          <w:color w:val="000000" w:themeColor="text1"/>
          <w:kern w:val="24"/>
          <w:sz w:val="22"/>
          <w:szCs w:val="22"/>
        </w:rPr>
        <w:t>inquiry</w:t>
      </w:r>
      <w:proofErr w:type="spellEnd"/>
      <w:r w:rsidRPr="00E646B4">
        <w:rPr>
          <w:rFonts w:asciiTheme="minorHAnsi" w:eastAsia="MS PGothic" w:hAnsiTheme="minorHAnsi" w:cs="Arial"/>
          <w:bCs/>
          <w:color w:val="000000" w:themeColor="text1"/>
          <w:kern w:val="24"/>
          <w:sz w:val="22"/>
          <w:szCs w:val="22"/>
        </w:rPr>
        <w:t xml:space="preserve"> (ik zag, ik denk, ik vraag me af) kan je tot een punt komen als docent wat besproken moet worden. </w:t>
      </w:r>
    </w:p>
    <w:p w14:paraId="1FC39945" w14:textId="77777777" w:rsidR="00DC7E13" w:rsidRPr="00E646B4" w:rsidRDefault="00DC7E13" w:rsidP="005D1EA4">
      <w:pPr>
        <w:pStyle w:val="Normaalweb"/>
        <w:kinsoku w:val="0"/>
        <w:overflowPunct w:val="0"/>
        <w:spacing w:before="0" w:beforeAutospacing="0" w:after="0" w:afterAutospacing="0"/>
        <w:textAlignment w:val="baseline"/>
        <w:rPr>
          <w:rFonts w:asciiTheme="minorHAnsi" w:eastAsia="MS PGothic" w:hAnsiTheme="minorHAnsi" w:cs="Arial"/>
          <w:bCs/>
          <w:color w:val="000000" w:themeColor="text1"/>
          <w:kern w:val="24"/>
          <w:sz w:val="22"/>
          <w:szCs w:val="22"/>
        </w:rPr>
      </w:pPr>
    </w:p>
    <w:p w14:paraId="0562CB0E" w14:textId="77777777" w:rsidR="00712560" w:rsidRDefault="00712560" w:rsidP="00712560">
      <w:pPr>
        <w:pStyle w:val="Normaalweb"/>
        <w:kinsoku w:val="0"/>
        <w:overflowPunct w:val="0"/>
        <w:spacing w:before="0" w:beforeAutospacing="0" w:after="0" w:afterAutospacing="0"/>
        <w:jc w:val="center"/>
        <w:textAlignment w:val="baseline"/>
        <w:rPr>
          <w:rFonts w:asciiTheme="minorHAnsi" w:eastAsia="MS PGothic" w:hAnsiTheme="minorHAnsi" w:cs="Arial"/>
          <w:b/>
          <w:bCs/>
          <w:color w:val="000000" w:themeColor="text1"/>
          <w:kern w:val="24"/>
          <w:sz w:val="22"/>
          <w:szCs w:val="22"/>
          <w:lang w:val="de-DE"/>
        </w:rPr>
      </w:pPr>
    </w:p>
    <w:p w14:paraId="34CE0A41" w14:textId="77777777" w:rsidR="00712560" w:rsidRDefault="00712560" w:rsidP="00712560">
      <w:pPr>
        <w:pStyle w:val="Normaalweb"/>
        <w:kinsoku w:val="0"/>
        <w:overflowPunct w:val="0"/>
        <w:spacing w:before="0" w:beforeAutospacing="0" w:after="0" w:afterAutospacing="0"/>
        <w:jc w:val="center"/>
        <w:textAlignment w:val="baseline"/>
        <w:rPr>
          <w:rFonts w:asciiTheme="minorHAnsi" w:eastAsia="MS PGothic" w:hAnsiTheme="minorHAnsi" w:cs="Arial"/>
          <w:b/>
          <w:bCs/>
          <w:color w:val="000000" w:themeColor="text1"/>
          <w:kern w:val="24"/>
          <w:sz w:val="22"/>
          <w:szCs w:val="22"/>
          <w:lang w:val="de-DE"/>
        </w:rPr>
      </w:pPr>
    </w:p>
    <w:p w14:paraId="62EBF3C5" w14:textId="77777777" w:rsidR="00712560" w:rsidRDefault="00712560" w:rsidP="00712560">
      <w:pPr>
        <w:pStyle w:val="Normaalweb"/>
        <w:kinsoku w:val="0"/>
        <w:overflowPunct w:val="0"/>
        <w:spacing w:before="0" w:beforeAutospacing="0" w:after="0" w:afterAutospacing="0"/>
        <w:jc w:val="center"/>
        <w:textAlignment w:val="baseline"/>
        <w:rPr>
          <w:rFonts w:asciiTheme="minorHAnsi" w:eastAsia="MS PGothic" w:hAnsiTheme="minorHAnsi" w:cs="Arial"/>
          <w:b/>
          <w:bCs/>
          <w:color w:val="000000" w:themeColor="text1"/>
          <w:kern w:val="24"/>
          <w:sz w:val="22"/>
          <w:szCs w:val="22"/>
          <w:lang w:val="de-DE"/>
        </w:rPr>
      </w:pPr>
    </w:p>
    <w:p w14:paraId="6D98A12B" w14:textId="77777777" w:rsidR="00DC7E13" w:rsidRDefault="00DC7E13" w:rsidP="00DC7E13">
      <w:pPr>
        <w:pStyle w:val="Normaalweb"/>
        <w:kinsoku w:val="0"/>
        <w:overflowPunct w:val="0"/>
        <w:spacing w:before="0" w:beforeAutospacing="0" w:after="0" w:afterAutospacing="0"/>
        <w:textAlignment w:val="baseline"/>
        <w:rPr>
          <w:rFonts w:asciiTheme="minorHAnsi" w:hAnsiTheme="minorHAnsi" w:cs="Arial"/>
          <w:sz w:val="22"/>
          <w:szCs w:val="22"/>
        </w:rPr>
      </w:pPr>
    </w:p>
    <w:tbl>
      <w:tblPr>
        <w:tblStyle w:val="Tabelraster"/>
        <w:tblW w:w="0" w:type="auto"/>
        <w:tblLook w:val="04A0" w:firstRow="1" w:lastRow="0" w:firstColumn="1" w:lastColumn="0" w:noHBand="0" w:noVBand="1"/>
      </w:tblPr>
      <w:tblGrid>
        <w:gridCol w:w="4606"/>
        <w:gridCol w:w="4606"/>
      </w:tblGrid>
      <w:tr w:rsidR="00DC7E13" w14:paraId="6B43838F" w14:textId="77777777" w:rsidTr="00DC7E13">
        <w:trPr>
          <w:trHeight w:val="3736"/>
        </w:trPr>
        <w:tc>
          <w:tcPr>
            <w:tcW w:w="4606" w:type="dxa"/>
          </w:tcPr>
          <w:p w14:paraId="34ADE02C" w14:textId="77777777" w:rsidR="00DC7E13" w:rsidRPr="00DC7E13" w:rsidRDefault="00DC7E13" w:rsidP="00712560">
            <w:pPr>
              <w:pStyle w:val="Normaalweb"/>
              <w:kinsoku w:val="0"/>
              <w:overflowPunct w:val="0"/>
              <w:spacing w:before="0" w:beforeAutospacing="0" w:after="0" w:afterAutospacing="0"/>
              <w:jc w:val="center"/>
              <w:textAlignment w:val="baseline"/>
              <w:rPr>
                <w:rFonts w:asciiTheme="minorHAnsi" w:hAnsiTheme="minorHAnsi" w:cs="Arial"/>
                <w:b/>
                <w:sz w:val="22"/>
                <w:szCs w:val="22"/>
                <w:u w:val="single"/>
              </w:rPr>
            </w:pPr>
            <w:r w:rsidRPr="00DC7E13">
              <w:rPr>
                <w:rFonts w:asciiTheme="minorHAnsi" w:hAnsiTheme="minorHAnsi" w:cs="Arial"/>
                <w:b/>
                <w:sz w:val="22"/>
                <w:szCs w:val="22"/>
                <w:u w:val="single"/>
              </w:rPr>
              <w:t xml:space="preserve">Learning </w:t>
            </w:r>
            <w:proofErr w:type="spellStart"/>
            <w:r w:rsidRPr="00DC7E13">
              <w:rPr>
                <w:rFonts w:asciiTheme="minorHAnsi" w:hAnsiTheme="minorHAnsi" w:cs="Arial"/>
                <w:b/>
                <w:sz w:val="22"/>
                <w:szCs w:val="22"/>
                <w:u w:val="single"/>
              </w:rPr>
              <w:t>conversation</w:t>
            </w:r>
            <w:proofErr w:type="spellEnd"/>
          </w:p>
          <w:p w14:paraId="2946DB82" w14:textId="77777777" w:rsidR="00DC7E13" w:rsidRDefault="00DC7E13" w:rsidP="00712560">
            <w:pPr>
              <w:pStyle w:val="Normaalweb"/>
              <w:kinsoku w:val="0"/>
              <w:overflowPunct w:val="0"/>
              <w:spacing w:before="0" w:beforeAutospacing="0" w:after="0" w:afterAutospacing="0"/>
              <w:jc w:val="center"/>
              <w:textAlignment w:val="baseline"/>
              <w:rPr>
                <w:rFonts w:asciiTheme="minorHAnsi" w:hAnsiTheme="minorHAnsi" w:cs="Arial"/>
                <w:sz w:val="22"/>
                <w:szCs w:val="22"/>
              </w:rPr>
            </w:pPr>
          </w:p>
          <w:p w14:paraId="5997CC1D" w14:textId="77777777" w:rsidR="00DC7E13" w:rsidRDefault="00DC7E13" w:rsidP="00DC7E13">
            <w:pPr>
              <w:pStyle w:val="Normaalweb"/>
              <w:kinsoku w:val="0"/>
              <w:overflowPunct w:val="0"/>
              <w:spacing w:before="0" w:beforeAutospacing="0" w:after="0" w:afterAutospacing="0"/>
              <w:jc w:val="center"/>
              <w:textAlignment w:val="baseline"/>
              <w:rPr>
                <w:rFonts w:asciiTheme="minorHAnsi" w:hAnsiTheme="minorHAnsi" w:cs="Arial"/>
                <w:sz w:val="22"/>
                <w:szCs w:val="22"/>
              </w:rPr>
            </w:pPr>
            <w:r>
              <w:rPr>
                <w:rFonts w:asciiTheme="minorHAnsi" w:hAnsiTheme="minorHAnsi" w:cs="Arial"/>
                <w:noProof/>
                <w:sz w:val="22"/>
                <w:szCs w:val="22"/>
              </w:rPr>
              <w:drawing>
                <wp:inline distT="0" distB="0" distL="0" distR="0" wp14:anchorId="289D3022" wp14:editId="314C554E">
                  <wp:extent cx="2695611" cy="210141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jpg"/>
                          <pic:cNvPicPr/>
                        </pic:nvPicPr>
                        <pic:blipFill>
                          <a:blip r:embed="rId9">
                            <a:extLst>
                              <a:ext uri="{28A0092B-C50C-407E-A947-70E740481C1C}">
                                <a14:useLocalDpi xmlns:a14="http://schemas.microsoft.com/office/drawing/2010/main" val="0"/>
                              </a:ext>
                            </a:extLst>
                          </a:blip>
                          <a:stretch>
                            <a:fillRect/>
                          </a:stretch>
                        </pic:blipFill>
                        <pic:spPr>
                          <a:xfrm>
                            <a:off x="0" y="0"/>
                            <a:ext cx="2697574" cy="2102947"/>
                          </a:xfrm>
                          <a:prstGeom prst="rect">
                            <a:avLst/>
                          </a:prstGeom>
                        </pic:spPr>
                      </pic:pic>
                    </a:graphicData>
                  </a:graphic>
                </wp:inline>
              </w:drawing>
            </w:r>
          </w:p>
          <w:p w14:paraId="110FFD37" w14:textId="77777777" w:rsidR="00DC7E13" w:rsidRDefault="00DC7E13" w:rsidP="00712560">
            <w:pPr>
              <w:pStyle w:val="Normaalweb"/>
              <w:kinsoku w:val="0"/>
              <w:overflowPunct w:val="0"/>
              <w:spacing w:before="0" w:beforeAutospacing="0" w:after="0" w:afterAutospacing="0"/>
              <w:jc w:val="center"/>
              <w:textAlignment w:val="baseline"/>
              <w:rPr>
                <w:rFonts w:asciiTheme="minorHAnsi" w:hAnsiTheme="minorHAnsi" w:cs="Arial"/>
                <w:sz w:val="22"/>
                <w:szCs w:val="22"/>
              </w:rPr>
            </w:pPr>
          </w:p>
        </w:tc>
        <w:tc>
          <w:tcPr>
            <w:tcW w:w="4606" w:type="dxa"/>
          </w:tcPr>
          <w:p w14:paraId="7455B93A" w14:textId="77777777" w:rsidR="00DC7E13" w:rsidRPr="00DC7E13" w:rsidRDefault="00DC7E13" w:rsidP="00DC7E13">
            <w:pPr>
              <w:pStyle w:val="Normaalweb"/>
              <w:kinsoku w:val="0"/>
              <w:overflowPunct w:val="0"/>
              <w:spacing w:before="0" w:beforeAutospacing="0" w:after="0" w:afterAutospacing="0"/>
              <w:jc w:val="center"/>
              <w:textAlignment w:val="baseline"/>
              <w:rPr>
                <w:rFonts w:asciiTheme="minorHAnsi" w:hAnsiTheme="minorHAnsi" w:cs="Arial"/>
                <w:b/>
                <w:sz w:val="22"/>
                <w:szCs w:val="22"/>
                <w:u w:val="single"/>
              </w:rPr>
            </w:pPr>
            <w:proofErr w:type="spellStart"/>
            <w:r w:rsidRPr="00DC7E13">
              <w:rPr>
                <w:rFonts w:asciiTheme="minorHAnsi" w:hAnsiTheme="minorHAnsi" w:cs="Arial"/>
                <w:b/>
                <w:sz w:val="22"/>
                <w:szCs w:val="22"/>
                <w:u w:val="single"/>
              </w:rPr>
              <w:t>Advocacy</w:t>
            </w:r>
            <w:proofErr w:type="spellEnd"/>
            <w:r w:rsidRPr="00DC7E13">
              <w:rPr>
                <w:rFonts w:asciiTheme="minorHAnsi" w:hAnsiTheme="minorHAnsi" w:cs="Arial"/>
                <w:b/>
                <w:sz w:val="22"/>
                <w:szCs w:val="22"/>
                <w:u w:val="single"/>
              </w:rPr>
              <w:t xml:space="preserve"> </w:t>
            </w:r>
            <w:proofErr w:type="spellStart"/>
            <w:r w:rsidRPr="00DC7E13">
              <w:rPr>
                <w:rFonts w:asciiTheme="minorHAnsi" w:hAnsiTheme="minorHAnsi" w:cs="Arial"/>
                <w:b/>
                <w:sz w:val="22"/>
                <w:szCs w:val="22"/>
                <w:u w:val="single"/>
              </w:rPr>
              <w:t>with</w:t>
            </w:r>
            <w:proofErr w:type="spellEnd"/>
            <w:r w:rsidRPr="00DC7E13">
              <w:rPr>
                <w:rFonts w:asciiTheme="minorHAnsi" w:hAnsiTheme="minorHAnsi" w:cs="Arial"/>
                <w:b/>
                <w:sz w:val="22"/>
                <w:szCs w:val="22"/>
                <w:u w:val="single"/>
              </w:rPr>
              <w:t xml:space="preserve"> </w:t>
            </w:r>
            <w:proofErr w:type="spellStart"/>
            <w:r w:rsidRPr="00DC7E13">
              <w:rPr>
                <w:rFonts w:asciiTheme="minorHAnsi" w:hAnsiTheme="minorHAnsi" w:cs="Arial"/>
                <w:b/>
                <w:sz w:val="22"/>
                <w:szCs w:val="22"/>
                <w:u w:val="single"/>
              </w:rPr>
              <w:t>inquiry</w:t>
            </w:r>
            <w:proofErr w:type="spellEnd"/>
          </w:p>
          <w:p w14:paraId="6B699379" w14:textId="77777777" w:rsidR="00DC7E13" w:rsidRDefault="00DC7E13" w:rsidP="00712560">
            <w:pPr>
              <w:pStyle w:val="Normaalweb"/>
              <w:kinsoku w:val="0"/>
              <w:overflowPunct w:val="0"/>
              <w:spacing w:before="0" w:beforeAutospacing="0" w:after="0" w:afterAutospacing="0"/>
              <w:jc w:val="center"/>
              <w:textAlignment w:val="baseline"/>
              <w:rPr>
                <w:rFonts w:asciiTheme="minorHAnsi" w:hAnsiTheme="minorHAnsi" w:cs="Arial"/>
                <w:sz w:val="22"/>
                <w:szCs w:val="22"/>
              </w:rPr>
            </w:pPr>
          </w:p>
          <w:p w14:paraId="3FE9F23F" w14:textId="77777777" w:rsidR="00DC7E13" w:rsidRDefault="00DC7E13" w:rsidP="00712560">
            <w:pPr>
              <w:pStyle w:val="Normaalweb"/>
              <w:kinsoku w:val="0"/>
              <w:overflowPunct w:val="0"/>
              <w:spacing w:before="0" w:beforeAutospacing="0" w:after="0" w:afterAutospacing="0"/>
              <w:jc w:val="center"/>
              <w:textAlignment w:val="baseline"/>
              <w:rPr>
                <w:rFonts w:asciiTheme="minorHAnsi" w:hAnsiTheme="minorHAnsi" w:cs="Arial"/>
                <w:sz w:val="22"/>
                <w:szCs w:val="22"/>
              </w:rPr>
            </w:pPr>
            <w:r>
              <w:rPr>
                <w:rFonts w:asciiTheme="minorHAnsi" w:hAnsiTheme="minorHAnsi" w:cs="Arial"/>
                <w:noProof/>
                <w:sz w:val="22"/>
                <w:szCs w:val="22"/>
              </w:rPr>
              <w:drawing>
                <wp:inline distT="0" distB="0" distL="0" distR="0" wp14:anchorId="255FAE9A" wp14:editId="07777777">
                  <wp:extent cx="2277480" cy="1659858"/>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I.jpg"/>
                          <pic:cNvPicPr/>
                        </pic:nvPicPr>
                        <pic:blipFill>
                          <a:blip r:embed="rId10">
                            <a:extLst>
                              <a:ext uri="{28A0092B-C50C-407E-A947-70E740481C1C}">
                                <a14:useLocalDpi xmlns:a14="http://schemas.microsoft.com/office/drawing/2010/main" val="0"/>
                              </a:ext>
                            </a:extLst>
                          </a:blip>
                          <a:stretch>
                            <a:fillRect/>
                          </a:stretch>
                        </pic:blipFill>
                        <pic:spPr>
                          <a:xfrm>
                            <a:off x="0" y="0"/>
                            <a:ext cx="2282749" cy="1663698"/>
                          </a:xfrm>
                          <a:prstGeom prst="rect">
                            <a:avLst/>
                          </a:prstGeom>
                        </pic:spPr>
                      </pic:pic>
                    </a:graphicData>
                  </a:graphic>
                </wp:inline>
              </w:drawing>
            </w:r>
          </w:p>
        </w:tc>
      </w:tr>
    </w:tbl>
    <w:p w14:paraId="1F72F646" w14:textId="77777777" w:rsidR="00670A3D" w:rsidRDefault="00670A3D" w:rsidP="00E30CD0">
      <w:pPr>
        <w:rPr>
          <w:i/>
          <w:lang w:val="nl-NL"/>
        </w:rPr>
      </w:pPr>
    </w:p>
    <w:p w14:paraId="2A19DC05" w14:textId="77777777" w:rsidR="00801572" w:rsidRPr="002E6044" w:rsidRDefault="00801572" w:rsidP="00E30CD0">
      <w:pPr>
        <w:rPr>
          <w:i/>
          <w:lang w:val="nl-NL"/>
        </w:rPr>
      </w:pPr>
      <w:r w:rsidRPr="002E6044">
        <w:rPr>
          <w:i/>
          <w:lang w:val="nl-NL"/>
        </w:rPr>
        <w:t>Flowcharts</w:t>
      </w:r>
    </w:p>
    <w:p w14:paraId="3D4B103C" w14:textId="77777777" w:rsidR="00670A3D" w:rsidRPr="002E6044" w:rsidRDefault="00B93043" w:rsidP="00E30CD0">
      <w:pPr>
        <w:rPr>
          <w:lang w:val="nl-NL"/>
        </w:rPr>
      </w:pPr>
      <w:r w:rsidRPr="002E6044">
        <w:rPr>
          <w:lang w:val="nl-NL"/>
        </w:rPr>
        <w:t>Na de debriefing</w:t>
      </w:r>
      <w:r w:rsidR="00670A3D" w:rsidRPr="002E6044">
        <w:rPr>
          <w:lang w:val="nl-NL"/>
        </w:rPr>
        <w:t xml:space="preserve"> zullen er flowcharts gebruikt worden om de lesstof overzichtelijk en visueel over te brengen aan de cursisten. </w:t>
      </w:r>
    </w:p>
    <w:p w14:paraId="27197843" w14:textId="77777777" w:rsidR="00670A3D" w:rsidRPr="002E6044" w:rsidRDefault="002E6044" w:rsidP="00E30CD0">
      <w:pPr>
        <w:rPr>
          <w:szCs w:val="22"/>
          <w:lang w:val="nl-NL"/>
        </w:rPr>
      </w:pPr>
      <w:r>
        <w:rPr>
          <w:lang w:val="nl-NL"/>
        </w:rPr>
        <w:t>De flowchart is</w:t>
      </w:r>
      <w:r w:rsidRPr="002E6044">
        <w:rPr>
          <w:lang w:val="nl-NL"/>
        </w:rPr>
        <w:t xml:space="preserve"> een schematische voorstelling van een proces. Het wordt over het algemeen gebruikt om een proces makkelijker te </w:t>
      </w:r>
      <w:hyperlink r:id="rId11" w:tooltip="Visualisatie" w:history="1">
        <w:r w:rsidRPr="002E6044">
          <w:rPr>
            <w:lang w:val="nl-NL"/>
          </w:rPr>
          <w:t>visualiseren</w:t>
        </w:r>
      </w:hyperlink>
      <w:r w:rsidRPr="002E6044">
        <w:rPr>
          <w:lang w:val="nl-NL"/>
        </w:rPr>
        <w:t>, of om fouten in het proces te kunnen vinden.</w:t>
      </w:r>
      <w:r w:rsidR="00670A3D" w:rsidRPr="002E6044">
        <w:rPr>
          <w:szCs w:val="22"/>
          <w:lang w:val="nl-NL"/>
        </w:rPr>
        <w:t xml:space="preserve"> </w:t>
      </w:r>
    </w:p>
    <w:p w14:paraId="53E0B533" w14:textId="77777777" w:rsidR="003A03E0" w:rsidRPr="002E6044" w:rsidRDefault="003A03E0" w:rsidP="003A03E0">
      <w:pPr>
        <w:pStyle w:val="Kop1"/>
        <w:rPr>
          <w:lang w:val="nl-NL"/>
        </w:rPr>
      </w:pPr>
      <w:r w:rsidRPr="002E6044">
        <w:rPr>
          <w:lang w:val="nl-NL"/>
        </w:rPr>
        <w:lastRenderedPageBreak/>
        <w:t xml:space="preserve">Aantal </w:t>
      </w:r>
      <w:r w:rsidR="00DA216B" w:rsidRPr="002E6044">
        <w:rPr>
          <w:lang w:val="nl-NL"/>
        </w:rPr>
        <w:t>deelnemers</w:t>
      </w:r>
    </w:p>
    <w:p w14:paraId="29C55C59" w14:textId="77777777" w:rsidR="00B93043" w:rsidRPr="00B93043" w:rsidRDefault="003A03E0" w:rsidP="00B93043">
      <w:pPr>
        <w:rPr>
          <w:lang w:val="nl-NL"/>
        </w:rPr>
      </w:pPr>
      <w:r>
        <w:rPr>
          <w:lang w:val="nl-NL"/>
        </w:rPr>
        <w:t xml:space="preserve">De training wordt gegeven voor </w:t>
      </w:r>
      <w:r w:rsidR="002E6044">
        <w:rPr>
          <w:lang w:val="nl-NL"/>
        </w:rPr>
        <w:t xml:space="preserve">minimaal </w:t>
      </w:r>
      <w:r w:rsidR="00222CC7">
        <w:rPr>
          <w:lang w:val="nl-NL"/>
        </w:rPr>
        <w:t>vier</w:t>
      </w:r>
      <w:r w:rsidR="002E6044">
        <w:rPr>
          <w:lang w:val="nl-NL"/>
        </w:rPr>
        <w:t xml:space="preserve"> en maximaal </w:t>
      </w:r>
      <w:r>
        <w:rPr>
          <w:lang w:val="nl-NL"/>
        </w:rPr>
        <w:t xml:space="preserve">zes deelnemers. </w:t>
      </w:r>
    </w:p>
    <w:p w14:paraId="08CE6F91" w14:textId="77777777" w:rsidR="002E6044" w:rsidRDefault="002E6044" w:rsidP="008C5EB5">
      <w:pPr>
        <w:pStyle w:val="Kop1"/>
        <w:rPr>
          <w:lang w:val="nl-NL"/>
        </w:rPr>
      </w:pPr>
    </w:p>
    <w:p w14:paraId="61CDCEAD" w14:textId="77777777" w:rsidR="002E6044" w:rsidRDefault="002E6044" w:rsidP="002E6044">
      <w:pPr>
        <w:rPr>
          <w:lang w:val="nl-NL"/>
        </w:rPr>
      </w:pPr>
    </w:p>
    <w:p w14:paraId="6BB9E253" w14:textId="77777777" w:rsidR="002E6044" w:rsidRDefault="002E6044" w:rsidP="002E6044">
      <w:pPr>
        <w:rPr>
          <w:lang w:val="nl-NL"/>
        </w:rPr>
      </w:pPr>
    </w:p>
    <w:p w14:paraId="23DE523C" w14:textId="77777777" w:rsidR="002E6044" w:rsidRDefault="002E6044" w:rsidP="002E6044">
      <w:pPr>
        <w:rPr>
          <w:lang w:val="nl-NL"/>
        </w:rPr>
      </w:pPr>
    </w:p>
    <w:p w14:paraId="52E56223" w14:textId="77777777" w:rsidR="00E646B4" w:rsidRDefault="00E646B4" w:rsidP="002E6044">
      <w:pPr>
        <w:rPr>
          <w:lang w:val="nl-NL"/>
        </w:rPr>
      </w:pPr>
    </w:p>
    <w:p w14:paraId="07547A01" w14:textId="77777777" w:rsidR="00E646B4" w:rsidRDefault="00E646B4" w:rsidP="002E6044">
      <w:pPr>
        <w:rPr>
          <w:lang w:val="nl-NL"/>
        </w:rPr>
      </w:pPr>
    </w:p>
    <w:p w14:paraId="5043CB0F" w14:textId="77777777" w:rsidR="00E646B4" w:rsidRDefault="00E646B4" w:rsidP="002E6044">
      <w:pPr>
        <w:rPr>
          <w:lang w:val="nl-NL"/>
        </w:rPr>
      </w:pPr>
    </w:p>
    <w:p w14:paraId="07459315" w14:textId="77777777" w:rsidR="00E646B4" w:rsidRDefault="00E646B4" w:rsidP="002E6044">
      <w:pPr>
        <w:rPr>
          <w:lang w:val="nl-NL"/>
        </w:rPr>
      </w:pPr>
    </w:p>
    <w:p w14:paraId="6537F28F" w14:textId="77777777" w:rsidR="00E646B4" w:rsidRDefault="00E646B4" w:rsidP="002E6044">
      <w:pPr>
        <w:rPr>
          <w:lang w:val="nl-NL"/>
        </w:rPr>
      </w:pPr>
    </w:p>
    <w:p w14:paraId="6DFB9E20" w14:textId="77777777" w:rsidR="00E646B4" w:rsidRDefault="00E646B4" w:rsidP="002E6044">
      <w:pPr>
        <w:rPr>
          <w:lang w:val="nl-NL"/>
        </w:rPr>
      </w:pPr>
    </w:p>
    <w:p w14:paraId="70DF9E56" w14:textId="77777777" w:rsidR="00E646B4" w:rsidRDefault="00E646B4" w:rsidP="002E6044">
      <w:pPr>
        <w:rPr>
          <w:lang w:val="nl-NL"/>
        </w:rPr>
      </w:pPr>
    </w:p>
    <w:p w14:paraId="44E871BC" w14:textId="77777777" w:rsidR="00E646B4" w:rsidRDefault="00E646B4" w:rsidP="002E6044">
      <w:pPr>
        <w:rPr>
          <w:lang w:val="nl-NL"/>
        </w:rPr>
      </w:pPr>
    </w:p>
    <w:p w14:paraId="144A5D23" w14:textId="77777777" w:rsidR="00E646B4" w:rsidRDefault="00E646B4" w:rsidP="002E6044">
      <w:pPr>
        <w:rPr>
          <w:lang w:val="nl-NL"/>
        </w:rPr>
      </w:pPr>
    </w:p>
    <w:p w14:paraId="738610EB" w14:textId="77777777" w:rsidR="00E646B4" w:rsidRDefault="00E646B4" w:rsidP="002E6044">
      <w:pPr>
        <w:rPr>
          <w:lang w:val="nl-NL"/>
        </w:rPr>
      </w:pPr>
    </w:p>
    <w:p w14:paraId="637805D2" w14:textId="77777777" w:rsidR="00E646B4" w:rsidRDefault="00E646B4" w:rsidP="002E6044">
      <w:pPr>
        <w:rPr>
          <w:lang w:val="nl-NL"/>
        </w:rPr>
      </w:pPr>
    </w:p>
    <w:p w14:paraId="463F29E8" w14:textId="77777777" w:rsidR="00E646B4" w:rsidRDefault="00E646B4" w:rsidP="002E6044">
      <w:pPr>
        <w:rPr>
          <w:lang w:val="nl-NL"/>
        </w:rPr>
      </w:pPr>
    </w:p>
    <w:p w14:paraId="3B7B4B86" w14:textId="77777777" w:rsidR="00E646B4" w:rsidRDefault="00E646B4" w:rsidP="002E6044">
      <w:pPr>
        <w:rPr>
          <w:lang w:val="nl-NL"/>
        </w:rPr>
      </w:pPr>
    </w:p>
    <w:p w14:paraId="3A0FF5F2" w14:textId="77777777" w:rsidR="00E646B4" w:rsidRDefault="00E646B4" w:rsidP="002E6044">
      <w:pPr>
        <w:rPr>
          <w:lang w:val="nl-NL"/>
        </w:rPr>
      </w:pPr>
    </w:p>
    <w:p w14:paraId="5630AD66" w14:textId="77777777" w:rsidR="00E646B4" w:rsidRDefault="00E646B4" w:rsidP="002E6044">
      <w:pPr>
        <w:rPr>
          <w:lang w:val="nl-NL"/>
        </w:rPr>
      </w:pPr>
    </w:p>
    <w:p w14:paraId="61829076" w14:textId="77777777" w:rsidR="00E646B4" w:rsidRDefault="00E646B4" w:rsidP="002E6044">
      <w:pPr>
        <w:rPr>
          <w:lang w:val="nl-NL"/>
        </w:rPr>
      </w:pPr>
    </w:p>
    <w:p w14:paraId="2BA226A1" w14:textId="77777777" w:rsidR="002E6044" w:rsidRPr="002E6044" w:rsidRDefault="002E6044" w:rsidP="002E6044">
      <w:pPr>
        <w:rPr>
          <w:lang w:val="nl-NL"/>
        </w:rPr>
      </w:pPr>
    </w:p>
    <w:p w14:paraId="4035E23F" w14:textId="77777777" w:rsidR="00CB12BA" w:rsidRPr="00722DC4" w:rsidRDefault="00CC5519" w:rsidP="008C5EB5">
      <w:pPr>
        <w:pStyle w:val="Kop1"/>
        <w:rPr>
          <w:lang w:val="nl-NL"/>
        </w:rPr>
      </w:pPr>
      <w:r w:rsidRPr="00722DC4">
        <w:rPr>
          <w:lang w:val="nl-NL"/>
        </w:rPr>
        <w:t>Welkom</w:t>
      </w:r>
      <w:r w:rsidR="007E6608" w:rsidRPr="00722DC4">
        <w:rPr>
          <w:lang w:val="nl-NL"/>
        </w:rPr>
        <w:t xml:space="preserve">, </w:t>
      </w:r>
      <w:r w:rsidR="00625684" w:rsidRPr="00722DC4">
        <w:rPr>
          <w:lang w:val="nl-NL"/>
        </w:rPr>
        <w:t xml:space="preserve">kennismaking en </w:t>
      </w:r>
      <w:r w:rsidR="00D731F2" w:rsidRPr="00722DC4">
        <w:rPr>
          <w:lang w:val="nl-NL"/>
        </w:rPr>
        <w:t xml:space="preserve">overzicht van de </w:t>
      </w:r>
      <w:r w:rsidR="00E050F4">
        <w:rPr>
          <w:lang w:val="nl-NL"/>
        </w:rPr>
        <w:t>training</w:t>
      </w:r>
    </w:p>
    <w:p w14:paraId="17AD93B2" w14:textId="77777777" w:rsidR="00CC5519" w:rsidRPr="00722DC4" w:rsidRDefault="00CC5519" w:rsidP="00013117">
      <w:pPr>
        <w:pStyle w:val="Kop2"/>
        <w:rPr>
          <w:lang w:val="nl-NL"/>
        </w:rPr>
      </w:pPr>
    </w:p>
    <w:tbl>
      <w:tblPr>
        <w:tblStyle w:val="Tabelraster"/>
        <w:tblW w:w="0" w:type="auto"/>
        <w:tblLayout w:type="fixed"/>
        <w:tblLook w:val="04A0" w:firstRow="1" w:lastRow="0" w:firstColumn="1" w:lastColumn="0" w:noHBand="0" w:noVBand="1"/>
      </w:tblPr>
      <w:tblGrid>
        <w:gridCol w:w="1526"/>
        <w:gridCol w:w="7762"/>
      </w:tblGrid>
      <w:tr w:rsidR="00051410" w:rsidRPr="00722DC4" w14:paraId="2E2A6DA8" w14:textId="77777777" w:rsidTr="00B44863">
        <w:tc>
          <w:tcPr>
            <w:tcW w:w="1526" w:type="dxa"/>
          </w:tcPr>
          <w:p w14:paraId="0304869A" w14:textId="77777777" w:rsidR="00051410" w:rsidRPr="00722DC4" w:rsidRDefault="00051410" w:rsidP="00051410">
            <w:pPr>
              <w:rPr>
                <w:b/>
                <w:i/>
                <w:szCs w:val="22"/>
                <w:lang w:val="nl-NL"/>
              </w:rPr>
            </w:pPr>
            <w:r w:rsidRPr="00722DC4">
              <w:rPr>
                <w:b/>
                <w:i/>
                <w:szCs w:val="22"/>
                <w:lang w:val="nl-NL"/>
              </w:rPr>
              <w:t>Werkvorm</w:t>
            </w:r>
          </w:p>
        </w:tc>
        <w:tc>
          <w:tcPr>
            <w:tcW w:w="7762" w:type="dxa"/>
          </w:tcPr>
          <w:p w14:paraId="3F101488" w14:textId="77777777" w:rsidR="00051410" w:rsidRPr="00722DC4" w:rsidRDefault="000E4FD8" w:rsidP="002E6044">
            <w:pPr>
              <w:pStyle w:val="Kop2"/>
              <w:rPr>
                <w:b w:val="0"/>
                <w:i w:val="0"/>
                <w:sz w:val="22"/>
                <w:szCs w:val="22"/>
                <w:lang w:val="nl-NL"/>
              </w:rPr>
            </w:pPr>
            <w:r>
              <w:rPr>
                <w:b w:val="0"/>
                <w:i w:val="0"/>
                <w:sz w:val="22"/>
                <w:szCs w:val="22"/>
                <w:lang w:val="nl-NL"/>
              </w:rPr>
              <w:t>Interactief gesprek</w:t>
            </w:r>
            <w:r w:rsidR="002E6044">
              <w:rPr>
                <w:b w:val="0"/>
                <w:i w:val="0"/>
                <w:sz w:val="22"/>
                <w:szCs w:val="22"/>
                <w:lang w:val="nl-NL"/>
              </w:rPr>
              <w:t xml:space="preserve">  / </w:t>
            </w:r>
            <w:r w:rsidR="00F12A14">
              <w:rPr>
                <w:b w:val="0"/>
                <w:i w:val="0"/>
                <w:sz w:val="22"/>
                <w:szCs w:val="22"/>
                <w:lang w:val="nl-NL"/>
              </w:rPr>
              <w:t>evaluatiethermometer</w:t>
            </w:r>
            <w:r w:rsidR="002E6044">
              <w:rPr>
                <w:b w:val="0"/>
                <w:i w:val="0"/>
                <w:sz w:val="22"/>
                <w:szCs w:val="22"/>
                <w:lang w:val="nl-NL"/>
              </w:rPr>
              <w:t xml:space="preserve"> / hoorcollege</w:t>
            </w:r>
          </w:p>
        </w:tc>
      </w:tr>
      <w:tr w:rsidR="00051410" w:rsidRPr="00C63E70" w14:paraId="1144782C" w14:textId="77777777" w:rsidTr="00B44863">
        <w:tc>
          <w:tcPr>
            <w:tcW w:w="1526" w:type="dxa"/>
          </w:tcPr>
          <w:p w14:paraId="07A03319" w14:textId="77777777" w:rsidR="00051410" w:rsidRPr="00722DC4" w:rsidRDefault="00051410" w:rsidP="00051410">
            <w:pPr>
              <w:rPr>
                <w:b/>
                <w:i/>
                <w:szCs w:val="22"/>
                <w:lang w:val="nl-NL"/>
              </w:rPr>
            </w:pPr>
            <w:r w:rsidRPr="00722DC4">
              <w:rPr>
                <w:b/>
                <w:i/>
                <w:szCs w:val="22"/>
                <w:lang w:val="nl-NL"/>
              </w:rPr>
              <w:t>Doelen</w:t>
            </w:r>
          </w:p>
        </w:tc>
        <w:tc>
          <w:tcPr>
            <w:tcW w:w="7762" w:type="dxa"/>
          </w:tcPr>
          <w:p w14:paraId="312B8E01" w14:textId="77777777" w:rsidR="00051410" w:rsidRDefault="00051410" w:rsidP="00051410">
            <w:pPr>
              <w:pStyle w:val="Kop2"/>
              <w:rPr>
                <w:b w:val="0"/>
                <w:i w:val="0"/>
                <w:sz w:val="22"/>
                <w:szCs w:val="22"/>
                <w:lang w:val="nl-NL"/>
              </w:rPr>
            </w:pPr>
            <w:r w:rsidRPr="00722DC4">
              <w:rPr>
                <w:b w:val="0"/>
                <w:i w:val="0"/>
                <w:sz w:val="22"/>
                <w:szCs w:val="22"/>
                <w:lang w:val="nl-NL"/>
              </w:rPr>
              <w:t xml:space="preserve">Na het volgen van het onderdeel </w:t>
            </w:r>
            <w:r w:rsidR="00B44863" w:rsidRPr="00722DC4">
              <w:rPr>
                <w:b w:val="0"/>
                <w:i w:val="0"/>
                <w:sz w:val="22"/>
                <w:szCs w:val="22"/>
                <w:lang w:val="nl-NL"/>
              </w:rPr>
              <w:t>‘</w:t>
            </w:r>
            <w:r w:rsidRPr="00722DC4">
              <w:rPr>
                <w:b w:val="0"/>
                <w:i w:val="0"/>
                <w:sz w:val="22"/>
                <w:szCs w:val="22"/>
                <w:lang w:val="nl-NL"/>
              </w:rPr>
              <w:t xml:space="preserve">Welkom, </w:t>
            </w:r>
            <w:r w:rsidR="00625684" w:rsidRPr="00722DC4">
              <w:rPr>
                <w:b w:val="0"/>
                <w:i w:val="0"/>
                <w:sz w:val="22"/>
                <w:szCs w:val="22"/>
                <w:lang w:val="nl-NL"/>
              </w:rPr>
              <w:t xml:space="preserve">kennismaking en </w:t>
            </w:r>
            <w:r w:rsidRPr="00722DC4">
              <w:rPr>
                <w:b w:val="0"/>
                <w:i w:val="0"/>
                <w:sz w:val="22"/>
                <w:szCs w:val="22"/>
                <w:lang w:val="nl-NL"/>
              </w:rPr>
              <w:t xml:space="preserve">overzicht van de </w:t>
            </w:r>
            <w:r w:rsidR="00E050F4">
              <w:rPr>
                <w:b w:val="0"/>
                <w:i w:val="0"/>
                <w:sz w:val="22"/>
                <w:szCs w:val="22"/>
                <w:lang w:val="nl-NL"/>
              </w:rPr>
              <w:t>training’</w:t>
            </w:r>
            <w:r w:rsidRPr="00722DC4">
              <w:rPr>
                <w:b w:val="0"/>
                <w:i w:val="0"/>
                <w:sz w:val="22"/>
                <w:szCs w:val="22"/>
                <w:lang w:val="nl-NL"/>
              </w:rPr>
              <w:t xml:space="preserve">: </w:t>
            </w:r>
          </w:p>
          <w:p w14:paraId="426F9841" w14:textId="77777777" w:rsidR="00E050F4" w:rsidRPr="00E050F4" w:rsidRDefault="00E050F4" w:rsidP="00E050F4">
            <w:pPr>
              <w:pStyle w:val="Lijstalinea"/>
              <w:numPr>
                <w:ilvl w:val="0"/>
                <w:numId w:val="29"/>
              </w:numPr>
              <w:rPr>
                <w:szCs w:val="22"/>
                <w:lang w:val="nl-NL"/>
              </w:rPr>
            </w:pPr>
            <w:r>
              <w:rPr>
                <w:lang w:val="nl-NL"/>
              </w:rPr>
              <w:t>m</w:t>
            </w:r>
            <w:r w:rsidR="00F12A14">
              <w:rPr>
                <w:lang w:val="nl-NL"/>
              </w:rPr>
              <w:t>et behulp van de werkvorm evaluatiethermometer geven de deelnemers aan</w:t>
            </w:r>
            <w:r w:rsidR="00824CFB">
              <w:rPr>
                <w:rFonts w:ascii="Ubuntu" w:hAnsi="Ubuntu" w:cs="Open Sans"/>
                <w:color w:val="888888"/>
                <w:sz w:val="18"/>
                <w:szCs w:val="18"/>
              </w:rPr>
              <w:t xml:space="preserve"> </w:t>
            </w:r>
            <w:r w:rsidR="00A91895" w:rsidRPr="00E050F4">
              <w:rPr>
                <w:rFonts w:cs="Open Sans"/>
                <w:szCs w:val="22"/>
              </w:rPr>
              <w:t xml:space="preserve">hoe competent </w:t>
            </w:r>
            <w:r w:rsidR="00A91895" w:rsidRPr="00E050F4">
              <w:rPr>
                <w:rFonts w:cs="Open Sans"/>
                <w:szCs w:val="22"/>
                <w:lang w:val="nl-NL"/>
              </w:rPr>
              <w:t>zij</w:t>
            </w:r>
            <w:r w:rsidR="00A91895" w:rsidRPr="00E050F4">
              <w:rPr>
                <w:rFonts w:cs="Open Sans"/>
                <w:szCs w:val="22"/>
              </w:rPr>
              <w:t xml:space="preserve"> </w:t>
            </w:r>
            <w:r w:rsidR="00A91895" w:rsidRPr="00E050F4">
              <w:rPr>
                <w:rFonts w:cs="Open Sans"/>
                <w:szCs w:val="22"/>
                <w:lang w:val="nl-NL"/>
              </w:rPr>
              <w:t>zich</w:t>
            </w:r>
            <w:r w:rsidR="00A91895" w:rsidRPr="00E050F4">
              <w:rPr>
                <w:rFonts w:cs="Open Sans"/>
                <w:szCs w:val="22"/>
              </w:rPr>
              <w:t xml:space="preserve"> </w:t>
            </w:r>
            <w:r w:rsidR="00A91895" w:rsidRPr="00E050F4">
              <w:rPr>
                <w:rFonts w:cs="Open Sans"/>
                <w:szCs w:val="22"/>
                <w:lang w:val="nl-NL"/>
              </w:rPr>
              <w:t>voelen</w:t>
            </w:r>
            <w:r w:rsidR="00A91895" w:rsidRPr="00E050F4">
              <w:rPr>
                <w:rFonts w:cs="Open Sans"/>
                <w:szCs w:val="22"/>
              </w:rPr>
              <w:t xml:space="preserve"> </w:t>
            </w:r>
            <w:r>
              <w:rPr>
                <w:rFonts w:cs="Open Sans"/>
                <w:szCs w:val="22"/>
                <w:lang w:val="nl-NL"/>
              </w:rPr>
              <w:t>t.a.v.</w:t>
            </w:r>
            <w:r w:rsidR="00A91895" w:rsidRPr="00E050F4">
              <w:rPr>
                <w:rFonts w:cs="Open Sans"/>
                <w:szCs w:val="22"/>
              </w:rPr>
              <w:t xml:space="preserve"> </w:t>
            </w:r>
            <w:r w:rsidR="00824CFB" w:rsidRPr="00E050F4">
              <w:rPr>
                <w:rFonts w:cs="Open Sans"/>
                <w:szCs w:val="22"/>
              </w:rPr>
              <w:t xml:space="preserve">de </w:t>
            </w:r>
            <w:r w:rsidRPr="00E050F4">
              <w:rPr>
                <w:lang w:val="nl-NL"/>
              </w:rPr>
              <w:t>specifieke situaties waar de arts assistent/verloskundige in de eerste 10 minuten alleen voor kan komen te staan terwijl hulp onderweg is.</w:t>
            </w:r>
          </w:p>
          <w:p w14:paraId="431173AB" w14:textId="77777777" w:rsidR="00713763" w:rsidRDefault="00CF12F5" w:rsidP="00B66D2F">
            <w:pPr>
              <w:pStyle w:val="Lijstalinea"/>
              <w:numPr>
                <w:ilvl w:val="0"/>
                <w:numId w:val="6"/>
              </w:numPr>
              <w:rPr>
                <w:szCs w:val="22"/>
                <w:lang w:val="nl-NL"/>
              </w:rPr>
            </w:pPr>
            <w:r>
              <w:rPr>
                <w:szCs w:val="22"/>
                <w:lang w:val="nl-NL"/>
              </w:rPr>
              <w:t>heeft de deelnemer kennisgemaakt met alle deelnemers doordat ieder heeft kunnen vertellen waar hij werkzaam is en welk</w:t>
            </w:r>
            <w:r w:rsidR="00A3518F">
              <w:rPr>
                <w:szCs w:val="22"/>
                <w:lang w:val="nl-NL"/>
              </w:rPr>
              <w:t>e</w:t>
            </w:r>
            <w:r>
              <w:rPr>
                <w:szCs w:val="22"/>
                <w:lang w:val="nl-NL"/>
              </w:rPr>
              <w:t xml:space="preserve"> ervaring men in de verloskunde heeft opgedaan. </w:t>
            </w:r>
          </w:p>
          <w:p w14:paraId="75B089FB" w14:textId="77777777" w:rsidR="00CF12F5" w:rsidRDefault="00713763" w:rsidP="00B66D2F">
            <w:pPr>
              <w:pStyle w:val="Lijstalinea"/>
              <w:numPr>
                <w:ilvl w:val="0"/>
                <w:numId w:val="6"/>
              </w:numPr>
              <w:rPr>
                <w:szCs w:val="22"/>
                <w:lang w:val="nl-NL"/>
              </w:rPr>
            </w:pPr>
            <w:r>
              <w:rPr>
                <w:szCs w:val="22"/>
                <w:lang w:val="nl-NL"/>
              </w:rPr>
              <w:t xml:space="preserve">heeft de deelnemer de ruimte gekregen om eventuele persoonlijke leerdoelen aan te geven. </w:t>
            </w:r>
          </w:p>
          <w:p w14:paraId="41FA840B" w14:textId="77777777" w:rsidR="00CF12F5" w:rsidRDefault="00051410" w:rsidP="00B66D2F">
            <w:pPr>
              <w:pStyle w:val="Lijstalinea"/>
              <w:numPr>
                <w:ilvl w:val="0"/>
                <w:numId w:val="6"/>
              </w:numPr>
              <w:rPr>
                <w:szCs w:val="22"/>
                <w:lang w:val="nl-NL"/>
              </w:rPr>
            </w:pPr>
            <w:r w:rsidRPr="00722DC4">
              <w:rPr>
                <w:szCs w:val="22"/>
                <w:lang w:val="nl-NL"/>
              </w:rPr>
              <w:t xml:space="preserve">heeft de deelnemer kennis gemaakt met de </w:t>
            </w:r>
            <w:r w:rsidR="00CF12F5">
              <w:rPr>
                <w:szCs w:val="22"/>
                <w:lang w:val="nl-NL"/>
              </w:rPr>
              <w:t>docent</w:t>
            </w:r>
            <w:r w:rsidR="00686018">
              <w:rPr>
                <w:szCs w:val="22"/>
                <w:lang w:val="nl-NL"/>
              </w:rPr>
              <w:t>(</w:t>
            </w:r>
            <w:r w:rsidR="00CF12F5">
              <w:rPr>
                <w:szCs w:val="22"/>
                <w:lang w:val="nl-NL"/>
              </w:rPr>
              <w:t>en</w:t>
            </w:r>
            <w:r w:rsidR="00686018">
              <w:rPr>
                <w:szCs w:val="22"/>
                <w:lang w:val="nl-NL"/>
              </w:rPr>
              <w:t>)</w:t>
            </w:r>
            <w:r w:rsidR="00CF12F5">
              <w:rPr>
                <w:szCs w:val="22"/>
                <w:lang w:val="nl-NL"/>
              </w:rPr>
              <w:t>.</w:t>
            </w:r>
          </w:p>
          <w:p w14:paraId="3AA2EE5A" w14:textId="77777777" w:rsidR="00051410" w:rsidRPr="002C0E84" w:rsidRDefault="002C0E84" w:rsidP="00713763">
            <w:pPr>
              <w:pStyle w:val="Lijstalinea"/>
              <w:numPr>
                <w:ilvl w:val="0"/>
                <w:numId w:val="6"/>
              </w:numPr>
              <w:rPr>
                <w:szCs w:val="22"/>
                <w:lang w:val="nl-NL"/>
              </w:rPr>
            </w:pPr>
            <w:r>
              <w:rPr>
                <w:szCs w:val="22"/>
                <w:lang w:val="nl-NL"/>
              </w:rPr>
              <w:t>heeft de deelnemer over</w:t>
            </w:r>
            <w:r w:rsidR="00051410" w:rsidRPr="00722DC4">
              <w:rPr>
                <w:szCs w:val="22"/>
                <w:lang w:val="nl-NL"/>
              </w:rPr>
              <w:t>zicht in de opbouw en globale inhoud van de</w:t>
            </w:r>
            <w:r w:rsidR="00A3518F">
              <w:rPr>
                <w:szCs w:val="22"/>
                <w:lang w:val="nl-NL"/>
              </w:rPr>
              <w:t xml:space="preserve"> training.</w:t>
            </w:r>
            <w:r w:rsidR="0023519B">
              <w:rPr>
                <w:szCs w:val="22"/>
                <w:lang w:val="nl-NL"/>
              </w:rPr>
              <w:t xml:space="preserve"> </w:t>
            </w:r>
          </w:p>
        </w:tc>
      </w:tr>
      <w:tr w:rsidR="00051410" w:rsidRPr="00722DC4" w14:paraId="13267747" w14:textId="77777777" w:rsidTr="00B44863">
        <w:tc>
          <w:tcPr>
            <w:tcW w:w="1526" w:type="dxa"/>
          </w:tcPr>
          <w:p w14:paraId="76D5F08D" w14:textId="77777777" w:rsidR="00051410" w:rsidRPr="00722DC4" w:rsidRDefault="00051410" w:rsidP="00051410">
            <w:pPr>
              <w:rPr>
                <w:b/>
                <w:i/>
                <w:szCs w:val="22"/>
                <w:lang w:val="nl-NL"/>
              </w:rPr>
            </w:pPr>
            <w:r w:rsidRPr="00722DC4">
              <w:rPr>
                <w:b/>
                <w:i/>
                <w:szCs w:val="22"/>
                <w:lang w:val="nl-NL"/>
              </w:rPr>
              <w:t>Tijdspad</w:t>
            </w:r>
          </w:p>
        </w:tc>
        <w:tc>
          <w:tcPr>
            <w:tcW w:w="7762" w:type="dxa"/>
          </w:tcPr>
          <w:p w14:paraId="1CDFEAA1" w14:textId="77777777" w:rsidR="00051410" w:rsidRPr="00722DC4" w:rsidRDefault="00A44334" w:rsidP="00CB46AA">
            <w:pPr>
              <w:pStyle w:val="Kop2"/>
              <w:rPr>
                <w:b w:val="0"/>
                <w:i w:val="0"/>
                <w:sz w:val="22"/>
                <w:szCs w:val="22"/>
                <w:lang w:val="nl-NL"/>
              </w:rPr>
            </w:pPr>
            <w:r>
              <w:rPr>
                <w:b w:val="0"/>
                <w:i w:val="0"/>
                <w:sz w:val="22"/>
                <w:szCs w:val="22"/>
                <w:lang w:val="nl-NL"/>
              </w:rPr>
              <w:t>08.00</w:t>
            </w:r>
            <w:r w:rsidR="00051410" w:rsidRPr="00722DC4">
              <w:rPr>
                <w:b w:val="0"/>
                <w:i w:val="0"/>
                <w:sz w:val="22"/>
                <w:szCs w:val="22"/>
                <w:lang w:val="nl-NL"/>
              </w:rPr>
              <w:t xml:space="preserve"> – </w:t>
            </w:r>
            <w:r>
              <w:rPr>
                <w:b w:val="0"/>
                <w:i w:val="0"/>
                <w:sz w:val="22"/>
                <w:szCs w:val="22"/>
                <w:lang w:val="nl-NL"/>
              </w:rPr>
              <w:t>08.</w:t>
            </w:r>
            <w:r w:rsidR="00CB46AA">
              <w:rPr>
                <w:b w:val="0"/>
                <w:i w:val="0"/>
                <w:sz w:val="22"/>
                <w:szCs w:val="22"/>
                <w:lang w:val="nl-NL"/>
              </w:rPr>
              <w:t>20</w:t>
            </w:r>
            <w:r w:rsidR="00051410" w:rsidRPr="00722DC4">
              <w:rPr>
                <w:b w:val="0"/>
                <w:i w:val="0"/>
                <w:sz w:val="22"/>
                <w:szCs w:val="22"/>
                <w:lang w:val="nl-NL"/>
              </w:rPr>
              <w:t xml:space="preserve"> (</w:t>
            </w:r>
            <w:r>
              <w:rPr>
                <w:b w:val="0"/>
                <w:i w:val="0"/>
                <w:sz w:val="22"/>
                <w:szCs w:val="22"/>
                <w:lang w:val="nl-NL"/>
              </w:rPr>
              <w:t>20</w:t>
            </w:r>
            <w:r w:rsidR="00051410" w:rsidRPr="00722DC4">
              <w:rPr>
                <w:b w:val="0"/>
                <w:i w:val="0"/>
                <w:sz w:val="22"/>
                <w:szCs w:val="22"/>
                <w:lang w:val="nl-NL"/>
              </w:rPr>
              <w:t xml:space="preserve"> minuten) </w:t>
            </w:r>
            <w:r w:rsidR="00051410" w:rsidRPr="00722DC4">
              <w:rPr>
                <w:sz w:val="22"/>
                <w:szCs w:val="22"/>
                <w:lang w:val="nl-NL"/>
              </w:rPr>
              <w:t xml:space="preserve"> </w:t>
            </w:r>
          </w:p>
        </w:tc>
      </w:tr>
      <w:tr w:rsidR="00051410" w:rsidRPr="00C63E70" w14:paraId="72EFCAEE" w14:textId="77777777" w:rsidTr="00B44863">
        <w:tc>
          <w:tcPr>
            <w:tcW w:w="1526" w:type="dxa"/>
          </w:tcPr>
          <w:p w14:paraId="6D33C37B" w14:textId="77777777" w:rsidR="00051410" w:rsidRPr="00722DC4" w:rsidRDefault="00051410" w:rsidP="00051410">
            <w:pPr>
              <w:pStyle w:val="Kop2"/>
              <w:rPr>
                <w:b w:val="0"/>
                <w:i w:val="0"/>
                <w:sz w:val="22"/>
                <w:szCs w:val="22"/>
                <w:lang w:val="nl-NL"/>
              </w:rPr>
            </w:pPr>
            <w:r w:rsidRPr="00722DC4">
              <w:rPr>
                <w:sz w:val="22"/>
                <w:szCs w:val="22"/>
                <w:lang w:val="nl-NL"/>
              </w:rPr>
              <w:t>Beschrijving</w:t>
            </w:r>
          </w:p>
          <w:p w14:paraId="0DE4B5B7" w14:textId="77777777" w:rsidR="00051410" w:rsidRPr="00722DC4" w:rsidRDefault="00051410" w:rsidP="00051410">
            <w:pPr>
              <w:rPr>
                <w:szCs w:val="22"/>
                <w:lang w:val="nl-NL"/>
              </w:rPr>
            </w:pPr>
          </w:p>
        </w:tc>
        <w:tc>
          <w:tcPr>
            <w:tcW w:w="7762" w:type="dxa"/>
          </w:tcPr>
          <w:p w14:paraId="3E107331" w14:textId="77777777" w:rsidR="00625684" w:rsidRPr="00722DC4" w:rsidRDefault="00051410" w:rsidP="00051410">
            <w:pPr>
              <w:rPr>
                <w:szCs w:val="22"/>
                <w:lang w:val="nl-NL"/>
              </w:rPr>
            </w:pPr>
            <w:r w:rsidRPr="00722DC4">
              <w:rPr>
                <w:szCs w:val="22"/>
                <w:lang w:val="nl-NL"/>
              </w:rPr>
              <w:t xml:space="preserve">De deelnemers worden van harte welkom geheten door de </w:t>
            </w:r>
            <w:r w:rsidR="00686018">
              <w:rPr>
                <w:szCs w:val="22"/>
                <w:lang w:val="nl-NL"/>
              </w:rPr>
              <w:t>docent(en)</w:t>
            </w:r>
            <w:r w:rsidRPr="00722DC4">
              <w:rPr>
                <w:szCs w:val="22"/>
                <w:lang w:val="nl-NL"/>
              </w:rPr>
              <w:t xml:space="preserve">. </w:t>
            </w:r>
          </w:p>
          <w:p w14:paraId="66204FF1" w14:textId="77777777" w:rsidR="00625684" w:rsidRDefault="00625684" w:rsidP="00051410">
            <w:pPr>
              <w:rPr>
                <w:szCs w:val="22"/>
                <w:lang w:val="nl-NL"/>
              </w:rPr>
            </w:pPr>
          </w:p>
          <w:p w14:paraId="78797E97" w14:textId="77777777" w:rsidR="00F12A14" w:rsidRPr="004F42CF" w:rsidRDefault="00F12A14" w:rsidP="004F42CF">
            <w:pPr>
              <w:pStyle w:val="Geenafstand"/>
              <w:rPr>
                <w:lang w:val="nl-NL"/>
              </w:rPr>
            </w:pPr>
            <w:r>
              <w:rPr>
                <w:szCs w:val="22"/>
                <w:lang w:val="nl-NL"/>
              </w:rPr>
              <w:t xml:space="preserve">De deelnemers wordt uitgelegd dat </w:t>
            </w:r>
            <w:r w:rsidR="00E050F4">
              <w:rPr>
                <w:szCs w:val="22"/>
                <w:lang w:val="nl-NL"/>
              </w:rPr>
              <w:t xml:space="preserve">het lokaal denkbeeldig is verdeeld in een schaal van 10. Waarbij 1 staat voor niet competent en 10 geheel competent. De deelnemers mogen gaan staan bij het cijfer </w:t>
            </w:r>
            <w:r w:rsidR="004F42CF">
              <w:rPr>
                <w:szCs w:val="22"/>
                <w:lang w:val="nl-NL"/>
              </w:rPr>
              <w:t xml:space="preserve">die passend is bij hun eigen competentie betreffende </w:t>
            </w:r>
            <w:r w:rsidR="004F42CF">
              <w:rPr>
                <w:lang w:val="nl-NL"/>
              </w:rPr>
              <w:t xml:space="preserve">de </w:t>
            </w:r>
            <w:r w:rsidR="004F42CF" w:rsidRPr="00ED4EAC">
              <w:rPr>
                <w:lang w:val="nl-NL"/>
              </w:rPr>
              <w:t>specifieke situaties waar de arts assistent/verloskundige in de eerste 10 minuten alleen voor kan komen te staan terwijl hulp onderweg is</w:t>
            </w:r>
            <w:r w:rsidR="004F42CF">
              <w:rPr>
                <w:lang w:val="nl-NL"/>
              </w:rPr>
              <w:t xml:space="preserve">. </w:t>
            </w:r>
          </w:p>
          <w:p w14:paraId="2DBF0D7D" w14:textId="77777777" w:rsidR="00F12A14" w:rsidRPr="00722DC4" w:rsidRDefault="00F12A14" w:rsidP="00051410">
            <w:pPr>
              <w:rPr>
                <w:szCs w:val="22"/>
                <w:lang w:val="nl-NL"/>
              </w:rPr>
            </w:pPr>
          </w:p>
          <w:p w14:paraId="4753D3E3" w14:textId="77777777" w:rsidR="00713763" w:rsidRDefault="00625684" w:rsidP="00051410">
            <w:pPr>
              <w:rPr>
                <w:szCs w:val="22"/>
                <w:lang w:val="nl-NL"/>
              </w:rPr>
            </w:pPr>
            <w:r w:rsidRPr="00722DC4">
              <w:rPr>
                <w:szCs w:val="22"/>
                <w:lang w:val="nl-NL"/>
              </w:rPr>
              <w:t xml:space="preserve">Vervolgens worden de deelnemers gevraagd om </w:t>
            </w:r>
            <w:r w:rsidR="00686018">
              <w:rPr>
                <w:szCs w:val="22"/>
                <w:lang w:val="nl-NL"/>
              </w:rPr>
              <w:t xml:space="preserve">zich voor te stellen en toe te lichten waar ze werkzaam zijn en welke ervaring is opgedaan in de verloskunde. </w:t>
            </w:r>
            <w:r w:rsidR="00AC7087">
              <w:rPr>
                <w:szCs w:val="22"/>
                <w:lang w:val="nl-NL"/>
              </w:rPr>
              <w:t xml:space="preserve">Ervaringen van trainingen op de werkvloer wordt besproken. </w:t>
            </w:r>
          </w:p>
          <w:p w14:paraId="41823CF1" w14:textId="77777777" w:rsidR="00713763" w:rsidRDefault="00713763" w:rsidP="00051410">
            <w:pPr>
              <w:rPr>
                <w:szCs w:val="22"/>
                <w:lang w:val="nl-NL"/>
              </w:rPr>
            </w:pPr>
            <w:r>
              <w:rPr>
                <w:szCs w:val="22"/>
                <w:lang w:val="nl-NL"/>
              </w:rPr>
              <w:t xml:space="preserve">Er wordt ruimte geboden om persoonlijke leerdoelen aan te geven. Wellicht is er een praktijksituatie geweest die bij gebleven is en men wil bespreken.      </w:t>
            </w:r>
          </w:p>
          <w:p w14:paraId="6B62F1B3" w14:textId="77777777" w:rsidR="00625684" w:rsidRPr="00722DC4" w:rsidRDefault="00625684" w:rsidP="00051410">
            <w:pPr>
              <w:rPr>
                <w:b/>
                <w:szCs w:val="22"/>
                <w:lang w:val="nl-NL"/>
              </w:rPr>
            </w:pPr>
          </w:p>
          <w:p w14:paraId="6A93847D" w14:textId="77777777" w:rsidR="00771220" w:rsidRDefault="00051410" w:rsidP="00771220">
            <w:pPr>
              <w:rPr>
                <w:szCs w:val="22"/>
                <w:lang w:val="nl-NL"/>
              </w:rPr>
            </w:pPr>
            <w:r w:rsidRPr="00722DC4">
              <w:rPr>
                <w:szCs w:val="22"/>
                <w:lang w:val="nl-NL"/>
              </w:rPr>
              <w:t xml:space="preserve">Na de </w:t>
            </w:r>
            <w:r w:rsidR="00625684" w:rsidRPr="00722DC4">
              <w:rPr>
                <w:szCs w:val="22"/>
                <w:lang w:val="nl-NL"/>
              </w:rPr>
              <w:t xml:space="preserve">kennismaking </w:t>
            </w:r>
            <w:r w:rsidR="002C0E84">
              <w:rPr>
                <w:szCs w:val="22"/>
                <w:lang w:val="nl-NL"/>
              </w:rPr>
              <w:t>worden</w:t>
            </w:r>
            <w:r w:rsidRPr="00722DC4">
              <w:rPr>
                <w:szCs w:val="22"/>
                <w:lang w:val="nl-NL"/>
              </w:rPr>
              <w:t xml:space="preserve"> de deelnemers via de beschikbare </w:t>
            </w:r>
            <w:r w:rsidR="00BF2478" w:rsidRPr="00722DC4">
              <w:rPr>
                <w:szCs w:val="22"/>
                <w:lang w:val="nl-NL"/>
              </w:rPr>
              <w:t>PowerPointpresentatie</w:t>
            </w:r>
            <w:r w:rsidRPr="00722DC4">
              <w:rPr>
                <w:szCs w:val="22"/>
                <w:lang w:val="nl-NL"/>
              </w:rPr>
              <w:t xml:space="preserve"> inzicht gegeven in de opbouw en globale inhoud van de </w:t>
            </w:r>
            <w:r w:rsidR="00686018">
              <w:rPr>
                <w:szCs w:val="22"/>
                <w:lang w:val="nl-NL"/>
              </w:rPr>
              <w:t>training</w:t>
            </w:r>
            <w:r w:rsidR="002C0E84">
              <w:rPr>
                <w:szCs w:val="22"/>
                <w:lang w:val="nl-NL"/>
              </w:rPr>
              <w:t>.</w:t>
            </w:r>
            <w:r w:rsidR="00771220">
              <w:rPr>
                <w:szCs w:val="22"/>
                <w:lang w:val="nl-NL"/>
              </w:rPr>
              <w:t xml:space="preserve"> </w:t>
            </w:r>
          </w:p>
          <w:p w14:paraId="02F2C34E" w14:textId="77777777" w:rsidR="00771220" w:rsidRDefault="00771220" w:rsidP="00771220">
            <w:pPr>
              <w:rPr>
                <w:szCs w:val="22"/>
                <w:lang w:val="nl-NL"/>
              </w:rPr>
            </w:pPr>
          </w:p>
          <w:p w14:paraId="3CE03CFD" w14:textId="77777777" w:rsidR="00051410" w:rsidRPr="00722DC4" w:rsidRDefault="00771220" w:rsidP="005140F9">
            <w:pPr>
              <w:rPr>
                <w:szCs w:val="22"/>
                <w:lang w:val="nl-NL"/>
              </w:rPr>
            </w:pPr>
            <w:r>
              <w:rPr>
                <w:szCs w:val="22"/>
                <w:lang w:val="nl-NL"/>
              </w:rPr>
              <w:t xml:space="preserve">Er wordt toegelicht dat er scenario’s gedraaid worden en deze gefilmd worden. Filmmateriaal wordt gewist na het tonen. </w:t>
            </w:r>
          </w:p>
        </w:tc>
      </w:tr>
      <w:tr w:rsidR="00051410" w:rsidRPr="00C63E70" w14:paraId="67579317" w14:textId="77777777" w:rsidTr="00B44863">
        <w:tc>
          <w:tcPr>
            <w:tcW w:w="1526" w:type="dxa"/>
          </w:tcPr>
          <w:p w14:paraId="7EC89728" w14:textId="77777777" w:rsidR="00051410" w:rsidRPr="00722DC4" w:rsidRDefault="00051410" w:rsidP="00051410">
            <w:pPr>
              <w:pStyle w:val="Kop2"/>
              <w:rPr>
                <w:sz w:val="22"/>
                <w:szCs w:val="22"/>
                <w:lang w:val="nl-NL"/>
              </w:rPr>
            </w:pPr>
            <w:r w:rsidRPr="00722DC4">
              <w:rPr>
                <w:sz w:val="22"/>
                <w:szCs w:val="22"/>
                <w:lang w:val="nl-NL"/>
              </w:rPr>
              <w:t>Middelen</w:t>
            </w:r>
          </w:p>
        </w:tc>
        <w:tc>
          <w:tcPr>
            <w:tcW w:w="7762" w:type="dxa"/>
          </w:tcPr>
          <w:p w14:paraId="60A29409" w14:textId="77777777" w:rsidR="00051410" w:rsidRDefault="005140F9" w:rsidP="00B66D2F">
            <w:pPr>
              <w:pStyle w:val="Lijstopsomteken"/>
              <w:numPr>
                <w:ilvl w:val="0"/>
                <w:numId w:val="7"/>
              </w:numPr>
              <w:spacing w:line="240" w:lineRule="auto"/>
              <w:rPr>
                <w:lang w:val="nl-NL"/>
              </w:rPr>
            </w:pPr>
            <w:r>
              <w:rPr>
                <w:lang w:val="nl-NL"/>
              </w:rPr>
              <w:t>P</w:t>
            </w:r>
            <w:r w:rsidR="00BF2478">
              <w:rPr>
                <w:lang w:val="nl-NL"/>
              </w:rPr>
              <w:t>owerP</w:t>
            </w:r>
            <w:r w:rsidR="00E0072F">
              <w:rPr>
                <w:lang w:val="nl-NL"/>
              </w:rPr>
              <w:t>ointgedeelte</w:t>
            </w:r>
            <w:r>
              <w:rPr>
                <w:lang w:val="nl-NL"/>
              </w:rPr>
              <w:t xml:space="preserve"> </w:t>
            </w:r>
            <w:r w:rsidR="00CB46AA">
              <w:rPr>
                <w:lang w:val="nl-NL"/>
              </w:rPr>
              <w:t>‘</w:t>
            </w:r>
            <w:r>
              <w:rPr>
                <w:lang w:val="nl-NL"/>
              </w:rPr>
              <w:t>Introductie</w:t>
            </w:r>
            <w:r w:rsidR="00CB46AA">
              <w:rPr>
                <w:lang w:val="nl-NL"/>
              </w:rPr>
              <w:t xml:space="preserve"> SAVE’</w:t>
            </w:r>
            <w:r w:rsidR="00BF2478">
              <w:rPr>
                <w:lang w:val="nl-NL"/>
              </w:rPr>
              <w:t>R</w:t>
            </w:r>
            <w:r w:rsidR="00CB46AA">
              <w:rPr>
                <w:lang w:val="nl-NL"/>
              </w:rPr>
              <w:t>’</w:t>
            </w:r>
          </w:p>
          <w:p w14:paraId="05B983C3" w14:textId="77777777" w:rsidR="005140F9" w:rsidRPr="00722DC4" w:rsidRDefault="005140F9" w:rsidP="00B66D2F">
            <w:pPr>
              <w:pStyle w:val="Lijstopsomteken"/>
              <w:numPr>
                <w:ilvl w:val="0"/>
                <w:numId w:val="7"/>
              </w:numPr>
              <w:spacing w:line="240" w:lineRule="auto"/>
              <w:rPr>
                <w:lang w:val="nl-NL"/>
              </w:rPr>
            </w:pPr>
            <w:r>
              <w:rPr>
                <w:lang w:val="nl-NL"/>
              </w:rPr>
              <w:lastRenderedPageBreak/>
              <w:t>Iedere deelnemer heeft een naambadge op</w:t>
            </w:r>
            <w:r w:rsidR="00CB46AA">
              <w:rPr>
                <w:lang w:val="nl-NL"/>
              </w:rPr>
              <w:t>, gekregen bij inschrijving van de training.</w:t>
            </w:r>
          </w:p>
          <w:p w14:paraId="29D6B04F" w14:textId="77777777" w:rsidR="00051410" w:rsidRPr="00722DC4" w:rsidRDefault="00051410" w:rsidP="00E96046">
            <w:pPr>
              <w:pStyle w:val="Lijstopsomteken"/>
              <w:numPr>
                <w:ilvl w:val="0"/>
                <w:numId w:val="0"/>
              </w:numPr>
              <w:spacing w:line="240" w:lineRule="auto"/>
              <w:ind w:left="720"/>
              <w:rPr>
                <w:lang w:val="nl-NL"/>
              </w:rPr>
            </w:pPr>
            <w:r w:rsidRPr="00722DC4">
              <w:rPr>
                <w:lang w:val="nl-NL"/>
              </w:rPr>
              <w:t xml:space="preserve"> </w:t>
            </w:r>
          </w:p>
        </w:tc>
      </w:tr>
    </w:tbl>
    <w:p w14:paraId="680A4E5D" w14:textId="77777777" w:rsidR="007E6608" w:rsidRDefault="007E6608" w:rsidP="003952E8">
      <w:pPr>
        <w:pStyle w:val="Lijstopsomteken"/>
        <w:numPr>
          <w:ilvl w:val="0"/>
          <w:numId w:val="0"/>
        </w:numPr>
        <w:spacing w:line="240" w:lineRule="auto"/>
        <w:rPr>
          <w:lang w:val="nl-NL"/>
        </w:rPr>
      </w:pPr>
    </w:p>
    <w:p w14:paraId="19219836" w14:textId="77777777" w:rsidR="00E646B4" w:rsidRDefault="00E646B4" w:rsidP="003952E8">
      <w:pPr>
        <w:pStyle w:val="Lijstopsomteken"/>
        <w:numPr>
          <w:ilvl w:val="0"/>
          <w:numId w:val="0"/>
        </w:numPr>
        <w:spacing w:line="240" w:lineRule="auto"/>
        <w:rPr>
          <w:lang w:val="nl-NL"/>
        </w:rPr>
      </w:pPr>
    </w:p>
    <w:p w14:paraId="296FEF7D" w14:textId="77777777" w:rsidR="00E646B4" w:rsidRDefault="00E646B4" w:rsidP="003952E8">
      <w:pPr>
        <w:pStyle w:val="Lijstopsomteken"/>
        <w:numPr>
          <w:ilvl w:val="0"/>
          <w:numId w:val="0"/>
        </w:numPr>
        <w:spacing w:line="240" w:lineRule="auto"/>
        <w:rPr>
          <w:lang w:val="nl-NL"/>
        </w:rPr>
      </w:pPr>
    </w:p>
    <w:p w14:paraId="7194DBDC" w14:textId="77777777" w:rsidR="00E646B4" w:rsidRDefault="00E646B4" w:rsidP="003952E8">
      <w:pPr>
        <w:pStyle w:val="Lijstopsomteken"/>
        <w:numPr>
          <w:ilvl w:val="0"/>
          <w:numId w:val="0"/>
        </w:numPr>
        <w:spacing w:line="240" w:lineRule="auto"/>
        <w:rPr>
          <w:lang w:val="nl-NL"/>
        </w:rPr>
      </w:pPr>
    </w:p>
    <w:p w14:paraId="769D0D3C" w14:textId="77777777" w:rsidR="00E646B4" w:rsidRPr="00722DC4" w:rsidRDefault="00E646B4" w:rsidP="003952E8">
      <w:pPr>
        <w:pStyle w:val="Lijstopsomteken"/>
        <w:numPr>
          <w:ilvl w:val="0"/>
          <w:numId w:val="0"/>
        </w:numPr>
        <w:spacing w:line="240" w:lineRule="auto"/>
        <w:rPr>
          <w:lang w:val="nl-NL"/>
        </w:rPr>
      </w:pPr>
    </w:p>
    <w:p w14:paraId="27E8AB04" w14:textId="77777777" w:rsidR="00CB12BA" w:rsidRPr="00722DC4" w:rsidRDefault="00AC7087" w:rsidP="003952E8">
      <w:pPr>
        <w:pStyle w:val="Kop1"/>
        <w:rPr>
          <w:lang w:val="nl-NL"/>
        </w:rPr>
      </w:pPr>
      <w:r>
        <w:rPr>
          <w:lang w:val="nl-NL"/>
        </w:rPr>
        <w:t>Niet-technische vaardigheden</w:t>
      </w:r>
    </w:p>
    <w:p w14:paraId="54CD245A" w14:textId="77777777" w:rsidR="00F141BD" w:rsidRPr="00722DC4" w:rsidRDefault="00F141BD" w:rsidP="00F141BD">
      <w:pPr>
        <w:rPr>
          <w:lang w:val="nl-NL"/>
        </w:rPr>
      </w:pPr>
    </w:p>
    <w:tbl>
      <w:tblPr>
        <w:tblStyle w:val="Tabelraster"/>
        <w:tblW w:w="0" w:type="auto"/>
        <w:tblLayout w:type="fixed"/>
        <w:tblLook w:val="04A0" w:firstRow="1" w:lastRow="0" w:firstColumn="1" w:lastColumn="0" w:noHBand="0" w:noVBand="1"/>
      </w:tblPr>
      <w:tblGrid>
        <w:gridCol w:w="1526"/>
        <w:gridCol w:w="7762"/>
      </w:tblGrid>
      <w:tr w:rsidR="00F141BD" w:rsidRPr="00C63E70" w14:paraId="6B509BDB" w14:textId="77777777" w:rsidTr="00F141BD">
        <w:tc>
          <w:tcPr>
            <w:tcW w:w="1526" w:type="dxa"/>
          </w:tcPr>
          <w:p w14:paraId="32F4A430" w14:textId="77777777" w:rsidR="00F141BD" w:rsidRPr="00722DC4" w:rsidRDefault="00F141BD" w:rsidP="00F141BD">
            <w:pPr>
              <w:rPr>
                <w:b/>
                <w:i/>
                <w:szCs w:val="22"/>
                <w:lang w:val="nl-NL"/>
              </w:rPr>
            </w:pPr>
            <w:r w:rsidRPr="00722DC4">
              <w:rPr>
                <w:b/>
                <w:i/>
                <w:szCs w:val="22"/>
                <w:lang w:val="nl-NL"/>
              </w:rPr>
              <w:t>Werkvorm</w:t>
            </w:r>
          </w:p>
        </w:tc>
        <w:tc>
          <w:tcPr>
            <w:tcW w:w="7762" w:type="dxa"/>
          </w:tcPr>
          <w:p w14:paraId="24789EBF" w14:textId="77777777" w:rsidR="00F141BD" w:rsidRPr="00722DC4" w:rsidRDefault="00FB465B" w:rsidP="00835F0D">
            <w:pPr>
              <w:pStyle w:val="Kop2"/>
              <w:rPr>
                <w:b w:val="0"/>
                <w:i w:val="0"/>
                <w:sz w:val="22"/>
                <w:szCs w:val="22"/>
                <w:lang w:val="nl-NL"/>
              </w:rPr>
            </w:pPr>
            <w:r>
              <w:rPr>
                <w:b w:val="0"/>
                <w:i w:val="0"/>
                <w:sz w:val="22"/>
                <w:szCs w:val="22"/>
                <w:lang w:val="nl-NL"/>
              </w:rPr>
              <w:t>Onderwijsleergesprek</w:t>
            </w:r>
          </w:p>
        </w:tc>
      </w:tr>
      <w:tr w:rsidR="00E96046" w:rsidRPr="00C63E70" w14:paraId="4B78C82B" w14:textId="77777777" w:rsidTr="00F141BD">
        <w:tc>
          <w:tcPr>
            <w:tcW w:w="1526" w:type="dxa"/>
          </w:tcPr>
          <w:p w14:paraId="62A472B7" w14:textId="77777777" w:rsidR="00E96046" w:rsidRPr="00722DC4" w:rsidRDefault="00E96046" w:rsidP="00F141BD">
            <w:pPr>
              <w:rPr>
                <w:b/>
                <w:i/>
                <w:szCs w:val="22"/>
                <w:lang w:val="nl-NL"/>
              </w:rPr>
            </w:pPr>
            <w:r w:rsidRPr="00722DC4">
              <w:rPr>
                <w:b/>
                <w:i/>
                <w:szCs w:val="22"/>
                <w:lang w:val="nl-NL"/>
              </w:rPr>
              <w:t>Doelen</w:t>
            </w:r>
          </w:p>
        </w:tc>
        <w:tc>
          <w:tcPr>
            <w:tcW w:w="7762" w:type="dxa"/>
          </w:tcPr>
          <w:p w14:paraId="386D3577" w14:textId="77777777" w:rsidR="00E96046" w:rsidRPr="00AC7087" w:rsidRDefault="00E96046" w:rsidP="00AC7087">
            <w:pPr>
              <w:pStyle w:val="Kop2"/>
              <w:rPr>
                <w:b w:val="0"/>
                <w:i w:val="0"/>
                <w:sz w:val="22"/>
                <w:szCs w:val="22"/>
                <w:lang w:val="nl-NL"/>
              </w:rPr>
            </w:pPr>
            <w:r w:rsidRPr="00722DC4">
              <w:rPr>
                <w:b w:val="0"/>
                <w:i w:val="0"/>
                <w:sz w:val="22"/>
                <w:szCs w:val="22"/>
                <w:lang w:val="nl-NL"/>
              </w:rPr>
              <w:t>Na het volgen van het onderdeel ‘</w:t>
            </w:r>
            <w:r w:rsidR="00143B66">
              <w:rPr>
                <w:b w:val="0"/>
                <w:i w:val="0"/>
                <w:sz w:val="22"/>
                <w:szCs w:val="22"/>
                <w:lang w:val="nl-NL"/>
              </w:rPr>
              <w:t>N</w:t>
            </w:r>
            <w:r w:rsidR="00AC7087">
              <w:rPr>
                <w:b w:val="0"/>
                <w:i w:val="0"/>
                <w:sz w:val="22"/>
                <w:szCs w:val="22"/>
                <w:lang w:val="nl-NL"/>
              </w:rPr>
              <w:t>iet-technische vaardigheden</w:t>
            </w:r>
            <w:r>
              <w:rPr>
                <w:b w:val="0"/>
                <w:i w:val="0"/>
                <w:sz w:val="22"/>
                <w:szCs w:val="22"/>
                <w:lang w:val="nl-NL"/>
              </w:rPr>
              <w:t>’</w:t>
            </w:r>
            <w:r w:rsidRPr="00722DC4">
              <w:rPr>
                <w:b w:val="0"/>
                <w:i w:val="0"/>
                <w:sz w:val="22"/>
                <w:szCs w:val="22"/>
                <w:lang w:val="nl-NL"/>
              </w:rPr>
              <w:t xml:space="preserve">: </w:t>
            </w:r>
          </w:p>
          <w:p w14:paraId="50ECA032" w14:textId="77777777" w:rsidR="00143B66" w:rsidRDefault="00143B66" w:rsidP="00412F35">
            <w:pPr>
              <w:pStyle w:val="Lijstalinea"/>
              <w:numPr>
                <w:ilvl w:val="0"/>
                <w:numId w:val="6"/>
              </w:numPr>
              <w:rPr>
                <w:szCs w:val="22"/>
                <w:lang w:val="nl-NL"/>
              </w:rPr>
            </w:pPr>
            <w:r>
              <w:rPr>
                <w:szCs w:val="22"/>
                <w:lang w:val="nl-NL"/>
              </w:rPr>
              <w:t>heeft de deelnemer te horen gekregen dat door menselijke factoren fouten gemaakt worden.</w:t>
            </w:r>
          </w:p>
          <w:p w14:paraId="59977D80" w14:textId="77777777" w:rsidR="00E96046" w:rsidRDefault="00CB46AA" w:rsidP="00412F35">
            <w:pPr>
              <w:pStyle w:val="Lijstalinea"/>
              <w:numPr>
                <w:ilvl w:val="0"/>
                <w:numId w:val="6"/>
              </w:numPr>
              <w:rPr>
                <w:szCs w:val="22"/>
                <w:lang w:val="nl-NL"/>
              </w:rPr>
            </w:pPr>
            <w:r>
              <w:rPr>
                <w:szCs w:val="22"/>
                <w:lang w:val="nl-NL"/>
              </w:rPr>
              <w:t xml:space="preserve">kan de deelnemer </w:t>
            </w:r>
            <w:r w:rsidR="00D97493">
              <w:rPr>
                <w:szCs w:val="22"/>
                <w:lang w:val="nl-NL"/>
              </w:rPr>
              <w:t>twee</w:t>
            </w:r>
            <w:r>
              <w:rPr>
                <w:szCs w:val="22"/>
                <w:lang w:val="nl-NL"/>
              </w:rPr>
              <w:t xml:space="preserve"> tools benoemen die de communicatie verbetert,</w:t>
            </w:r>
            <w:r w:rsidR="00DC439A">
              <w:rPr>
                <w:szCs w:val="22"/>
                <w:lang w:val="nl-NL"/>
              </w:rPr>
              <w:t xml:space="preserve"> namelijk close </w:t>
            </w:r>
            <w:proofErr w:type="spellStart"/>
            <w:r w:rsidR="00DC439A">
              <w:rPr>
                <w:szCs w:val="22"/>
                <w:lang w:val="nl-NL"/>
              </w:rPr>
              <w:t>the</w:t>
            </w:r>
            <w:proofErr w:type="spellEnd"/>
            <w:r w:rsidR="00DC439A">
              <w:rPr>
                <w:szCs w:val="22"/>
                <w:lang w:val="nl-NL"/>
              </w:rPr>
              <w:t xml:space="preserve"> loop, SBAR</w:t>
            </w:r>
            <w:r>
              <w:rPr>
                <w:szCs w:val="22"/>
                <w:lang w:val="nl-NL"/>
              </w:rPr>
              <w:t>.</w:t>
            </w:r>
          </w:p>
          <w:p w14:paraId="328E5F2E" w14:textId="77777777" w:rsidR="00E96046" w:rsidRPr="00143B66" w:rsidRDefault="00E646B4" w:rsidP="00143B66">
            <w:pPr>
              <w:pStyle w:val="Lijstalinea"/>
              <w:numPr>
                <w:ilvl w:val="0"/>
                <w:numId w:val="6"/>
              </w:numPr>
              <w:rPr>
                <w:szCs w:val="22"/>
                <w:lang w:val="nl-NL"/>
              </w:rPr>
            </w:pPr>
            <w:r>
              <w:rPr>
                <w:szCs w:val="22"/>
                <w:lang w:val="nl-NL"/>
              </w:rPr>
              <w:t xml:space="preserve">kan de deelnemer benoemen wat belangrijk is in leiderschap/ </w:t>
            </w:r>
            <w:proofErr w:type="spellStart"/>
            <w:r>
              <w:rPr>
                <w:szCs w:val="22"/>
                <w:lang w:val="nl-NL"/>
              </w:rPr>
              <w:t>volgerschap</w:t>
            </w:r>
            <w:proofErr w:type="spellEnd"/>
            <w:r>
              <w:rPr>
                <w:szCs w:val="22"/>
                <w:lang w:val="nl-NL"/>
              </w:rPr>
              <w:t xml:space="preserve"> (o.a. 10 sec </w:t>
            </w:r>
            <w:proofErr w:type="spellStart"/>
            <w:r>
              <w:rPr>
                <w:szCs w:val="22"/>
                <w:lang w:val="nl-NL"/>
              </w:rPr>
              <w:t>for</w:t>
            </w:r>
            <w:proofErr w:type="spellEnd"/>
            <w:r>
              <w:rPr>
                <w:szCs w:val="22"/>
                <w:lang w:val="nl-NL"/>
              </w:rPr>
              <w:t xml:space="preserve"> 10 min concept).</w:t>
            </w:r>
          </w:p>
        </w:tc>
      </w:tr>
      <w:tr w:rsidR="00E96046" w:rsidRPr="00722DC4" w14:paraId="323F8443" w14:textId="77777777" w:rsidTr="00F141BD">
        <w:tc>
          <w:tcPr>
            <w:tcW w:w="1526" w:type="dxa"/>
          </w:tcPr>
          <w:p w14:paraId="33179645" w14:textId="77777777" w:rsidR="00E96046" w:rsidRPr="00722DC4" w:rsidRDefault="00E96046" w:rsidP="00F141BD">
            <w:pPr>
              <w:rPr>
                <w:b/>
                <w:i/>
                <w:szCs w:val="22"/>
                <w:lang w:val="nl-NL"/>
              </w:rPr>
            </w:pPr>
            <w:r w:rsidRPr="00722DC4">
              <w:rPr>
                <w:b/>
                <w:i/>
                <w:szCs w:val="22"/>
                <w:lang w:val="nl-NL"/>
              </w:rPr>
              <w:t>Tijdspad</w:t>
            </w:r>
          </w:p>
        </w:tc>
        <w:tc>
          <w:tcPr>
            <w:tcW w:w="7762" w:type="dxa"/>
          </w:tcPr>
          <w:p w14:paraId="176D307E" w14:textId="77777777" w:rsidR="00E96046" w:rsidRPr="00722DC4" w:rsidRDefault="00CB46AA" w:rsidP="00A84CB0">
            <w:pPr>
              <w:pStyle w:val="Kop2"/>
              <w:rPr>
                <w:b w:val="0"/>
                <w:i w:val="0"/>
                <w:sz w:val="22"/>
                <w:szCs w:val="22"/>
                <w:lang w:val="nl-NL"/>
              </w:rPr>
            </w:pPr>
            <w:r>
              <w:rPr>
                <w:b w:val="0"/>
                <w:i w:val="0"/>
                <w:sz w:val="22"/>
                <w:szCs w:val="22"/>
                <w:lang w:val="nl-NL"/>
              </w:rPr>
              <w:t>08.20 – 08.3</w:t>
            </w:r>
            <w:r w:rsidR="00A84CB0">
              <w:rPr>
                <w:b w:val="0"/>
                <w:i w:val="0"/>
                <w:sz w:val="22"/>
                <w:szCs w:val="22"/>
                <w:lang w:val="nl-NL"/>
              </w:rPr>
              <w:t>5</w:t>
            </w:r>
            <w:r w:rsidR="00E96046" w:rsidRPr="00722DC4">
              <w:rPr>
                <w:b w:val="0"/>
                <w:i w:val="0"/>
                <w:sz w:val="22"/>
                <w:szCs w:val="22"/>
                <w:lang w:val="nl-NL"/>
              </w:rPr>
              <w:t xml:space="preserve"> (</w:t>
            </w:r>
            <w:r>
              <w:rPr>
                <w:b w:val="0"/>
                <w:i w:val="0"/>
                <w:sz w:val="22"/>
                <w:szCs w:val="22"/>
                <w:lang w:val="nl-NL"/>
              </w:rPr>
              <w:t>1</w:t>
            </w:r>
            <w:r w:rsidR="00A84CB0">
              <w:rPr>
                <w:b w:val="0"/>
                <w:i w:val="0"/>
                <w:sz w:val="22"/>
                <w:szCs w:val="22"/>
                <w:lang w:val="nl-NL"/>
              </w:rPr>
              <w:t>5</w:t>
            </w:r>
            <w:r w:rsidR="00E96046" w:rsidRPr="00722DC4">
              <w:rPr>
                <w:b w:val="0"/>
                <w:i w:val="0"/>
                <w:sz w:val="22"/>
                <w:szCs w:val="22"/>
                <w:lang w:val="nl-NL"/>
              </w:rPr>
              <w:t xml:space="preserve"> minuten) </w:t>
            </w:r>
          </w:p>
        </w:tc>
      </w:tr>
      <w:tr w:rsidR="00E96046" w:rsidRPr="00C63E70" w14:paraId="338304ED" w14:textId="77777777" w:rsidTr="00F141BD">
        <w:tc>
          <w:tcPr>
            <w:tcW w:w="1526" w:type="dxa"/>
          </w:tcPr>
          <w:p w14:paraId="6EA55FC3" w14:textId="77777777" w:rsidR="00E96046" w:rsidRPr="00722DC4" w:rsidRDefault="00E96046" w:rsidP="00F141BD">
            <w:pPr>
              <w:pStyle w:val="Kop2"/>
              <w:rPr>
                <w:b w:val="0"/>
                <w:i w:val="0"/>
                <w:sz w:val="22"/>
                <w:szCs w:val="22"/>
                <w:lang w:val="nl-NL"/>
              </w:rPr>
            </w:pPr>
            <w:r w:rsidRPr="00722DC4">
              <w:rPr>
                <w:sz w:val="22"/>
                <w:szCs w:val="22"/>
                <w:lang w:val="nl-NL"/>
              </w:rPr>
              <w:t>Beschrijving</w:t>
            </w:r>
          </w:p>
          <w:p w14:paraId="1231BE67" w14:textId="77777777" w:rsidR="00E96046" w:rsidRPr="00722DC4" w:rsidRDefault="00E96046" w:rsidP="00F141BD">
            <w:pPr>
              <w:rPr>
                <w:szCs w:val="22"/>
                <w:lang w:val="nl-NL"/>
              </w:rPr>
            </w:pPr>
          </w:p>
        </w:tc>
        <w:tc>
          <w:tcPr>
            <w:tcW w:w="7762" w:type="dxa"/>
          </w:tcPr>
          <w:p w14:paraId="6427C22C" w14:textId="77777777" w:rsidR="00E96046" w:rsidRDefault="00835F0D" w:rsidP="00CB46AA">
            <w:pPr>
              <w:rPr>
                <w:szCs w:val="22"/>
                <w:lang w:val="nl-NL"/>
              </w:rPr>
            </w:pPr>
            <w:r>
              <w:rPr>
                <w:szCs w:val="22"/>
                <w:lang w:val="nl-NL"/>
              </w:rPr>
              <w:t xml:space="preserve">Via de beschikbare </w:t>
            </w:r>
            <w:r w:rsidR="00BF2478">
              <w:rPr>
                <w:szCs w:val="22"/>
                <w:lang w:val="nl-NL"/>
              </w:rPr>
              <w:t>PowerPointpresentatie</w:t>
            </w:r>
            <w:r>
              <w:rPr>
                <w:szCs w:val="22"/>
                <w:lang w:val="nl-NL"/>
              </w:rPr>
              <w:t xml:space="preserve"> </w:t>
            </w:r>
            <w:r w:rsidR="00AC7087">
              <w:rPr>
                <w:szCs w:val="22"/>
                <w:lang w:val="nl-NL"/>
              </w:rPr>
              <w:t>wordt het onderwerp niet-technische vaardigheden behandeld.</w:t>
            </w:r>
            <w:r>
              <w:rPr>
                <w:szCs w:val="22"/>
                <w:lang w:val="nl-NL"/>
              </w:rPr>
              <w:t xml:space="preserve"> </w:t>
            </w:r>
            <w:r w:rsidR="00A84CB0">
              <w:rPr>
                <w:szCs w:val="22"/>
                <w:lang w:val="nl-NL"/>
              </w:rPr>
              <w:t>Dat technische vaardigheden niet losgekoppeld kunnen worden van niet-technische vaardigheden wordt benadrukt.</w:t>
            </w:r>
          </w:p>
          <w:p w14:paraId="7FEB669B" w14:textId="77777777" w:rsidR="00A84CB0" w:rsidRDefault="00A84CB0" w:rsidP="00CB46AA">
            <w:pPr>
              <w:rPr>
                <w:szCs w:val="22"/>
                <w:lang w:val="nl-NL"/>
              </w:rPr>
            </w:pPr>
            <w:r>
              <w:rPr>
                <w:szCs w:val="22"/>
                <w:lang w:val="nl-NL"/>
              </w:rPr>
              <w:t>Er worden communicat</w:t>
            </w:r>
            <w:r w:rsidR="00DC439A">
              <w:rPr>
                <w:szCs w:val="22"/>
                <w:lang w:val="nl-NL"/>
              </w:rPr>
              <w:t xml:space="preserve">ie tools (close </w:t>
            </w:r>
            <w:proofErr w:type="spellStart"/>
            <w:r w:rsidR="00DC439A">
              <w:rPr>
                <w:szCs w:val="22"/>
                <w:lang w:val="nl-NL"/>
              </w:rPr>
              <w:t>the</w:t>
            </w:r>
            <w:proofErr w:type="spellEnd"/>
            <w:r w:rsidR="00DC439A">
              <w:rPr>
                <w:szCs w:val="22"/>
                <w:lang w:val="nl-NL"/>
              </w:rPr>
              <w:t xml:space="preserve"> loop, SBAR</w:t>
            </w:r>
            <w:r>
              <w:rPr>
                <w:szCs w:val="22"/>
                <w:lang w:val="nl-NL"/>
              </w:rPr>
              <w:t xml:space="preserve">) toegelicht. </w:t>
            </w:r>
          </w:p>
          <w:p w14:paraId="5C191F36" w14:textId="77777777" w:rsidR="00A84CB0" w:rsidRPr="00722DC4" w:rsidRDefault="00E646B4" w:rsidP="00CB46AA">
            <w:pPr>
              <w:rPr>
                <w:szCs w:val="22"/>
                <w:lang w:val="nl-NL"/>
              </w:rPr>
            </w:pPr>
            <w:r>
              <w:rPr>
                <w:szCs w:val="22"/>
                <w:lang w:val="nl-NL"/>
              </w:rPr>
              <w:t xml:space="preserve">Leiderschap wordt besproken (waaronder 10 sec </w:t>
            </w:r>
            <w:proofErr w:type="spellStart"/>
            <w:r>
              <w:rPr>
                <w:szCs w:val="22"/>
                <w:lang w:val="nl-NL"/>
              </w:rPr>
              <w:t>for</w:t>
            </w:r>
            <w:proofErr w:type="spellEnd"/>
            <w:r>
              <w:rPr>
                <w:szCs w:val="22"/>
                <w:lang w:val="nl-NL"/>
              </w:rPr>
              <w:t xml:space="preserve"> 10 min concept).</w:t>
            </w:r>
          </w:p>
        </w:tc>
      </w:tr>
      <w:tr w:rsidR="00F141BD" w:rsidRPr="00722DC4" w14:paraId="5D93D052" w14:textId="77777777" w:rsidTr="00F141BD">
        <w:tc>
          <w:tcPr>
            <w:tcW w:w="1526" w:type="dxa"/>
          </w:tcPr>
          <w:p w14:paraId="2A67F420" w14:textId="77777777" w:rsidR="00F141BD" w:rsidRPr="00722DC4" w:rsidRDefault="00F141BD" w:rsidP="00F141BD">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5802CA71" w14:textId="77777777" w:rsidR="00F141BD" w:rsidRPr="00722DC4" w:rsidRDefault="00BF2478" w:rsidP="00AC7087">
            <w:pPr>
              <w:pStyle w:val="Lijstopsomteken"/>
              <w:numPr>
                <w:ilvl w:val="0"/>
                <w:numId w:val="0"/>
              </w:numPr>
              <w:spacing w:line="240" w:lineRule="auto"/>
              <w:ind w:left="360" w:hanging="360"/>
              <w:jc w:val="left"/>
              <w:rPr>
                <w:lang w:val="nl-NL"/>
              </w:rPr>
            </w:pPr>
            <w:r>
              <w:rPr>
                <w:lang w:val="nl-NL"/>
              </w:rPr>
              <w:t>PowerP</w:t>
            </w:r>
            <w:r w:rsidR="00E0072F">
              <w:rPr>
                <w:lang w:val="nl-NL"/>
              </w:rPr>
              <w:t>ointgedeelte</w:t>
            </w:r>
            <w:r w:rsidR="00CB46AA">
              <w:rPr>
                <w:lang w:val="nl-NL"/>
              </w:rPr>
              <w:t xml:space="preserve"> ‘</w:t>
            </w:r>
            <w:r w:rsidR="00AC7087">
              <w:rPr>
                <w:lang w:val="nl-NL"/>
              </w:rPr>
              <w:t>Niet-technische vaardigheden’</w:t>
            </w:r>
            <w:r w:rsidR="00F141BD" w:rsidRPr="00722DC4">
              <w:rPr>
                <w:lang w:val="nl-NL"/>
              </w:rPr>
              <w:t xml:space="preserve"> </w:t>
            </w:r>
          </w:p>
        </w:tc>
      </w:tr>
    </w:tbl>
    <w:p w14:paraId="36FEB5B0" w14:textId="77777777" w:rsidR="00A84CB0" w:rsidRDefault="00A84CB0" w:rsidP="00F141BD">
      <w:pPr>
        <w:rPr>
          <w:lang w:val="nl-NL"/>
        </w:rPr>
      </w:pPr>
    </w:p>
    <w:p w14:paraId="3BE2D12D" w14:textId="77777777" w:rsidR="00A84CB0" w:rsidRDefault="00A84CB0" w:rsidP="00A84CB0">
      <w:pPr>
        <w:pStyle w:val="Kop1"/>
        <w:rPr>
          <w:lang w:val="nl-NL"/>
        </w:rPr>
      </w:pPr>
      <w:r>
        <w:rPr>
          <w:lang w:val="nl-NL"/>
        </w:rPr>
        <w:t>Vaardig</w:t>
      </w:r>
      <w:r w:rsidR="00083331">
        <w:rPr>
          <w:lang w:val="nl-NL"/>
        </w:rPr>
        <w:t>heden</w:t>
      </w:r>
      <w:r>
        <w:rPr>
          <w:lang w:val="nl-NL"/>
        </w:rPr>
        <w:t xml:space="preserve"> </w:t>
      </w:r>
      <w:proofErr w:type="spellStart"/>
      <w:r>
        <w:rPr>
          <w:lang w:val="nl-NL"/>
        </w:rPr>
        <w:t>schouderdystocie</w:t>
      </w:r>
      <w:proofErr w:type="spellEnd"/>
    </w:p>
    <w:p w14:paraId="30D7AA69" w14:textId="77777777" w:rsidR="00A84CB0" w:rsidRDefault="00A84CB0" w:rsidP="00F141BD">
      <w:pPr>
        <w:rPr>
          <w:lang w:val="nl-NL"/>
        </w:rPr>
      </w:pPr>
    </w:p>
    <w:tbl>
      <w:tblPr>
        <w:tblStyle w:val="Tabelraster"/>
        <w:tblW w:w="0" w:type="auto"/>
        <w:tblLayout w:type="fixed"/>
        <w:tblLook w:val="04A0" w:firstRow="1" w:lastRow="0" w:firstColumn="1" w:lastColumn="0" w:noHBand="0" w:noVBand="1"/>
      </w:tblPr>
      <w:tblGrid>
        <w:gridCol w:w="1526"/>
        <w:gridCol w:w="7762"/>
      </w:tblGrid>
      <w:tr w:rsidR="00A84CB0" w:rsidRPr="00C63E70" w14:paraId="2C32A60A" w14:textId="77777777" w:rsidTr="00412F35">
        <w:tc>
          <w:tcPr>
            <w:tcW w:w="1526" w:type="dxa"/>
          </w:tcPr>
          <w:p w14:paraId="51364843" w14:textId="77777777" w:rsidR="00A84CB0" w:rsidRPr="00722DC4" w:rsidRDefault="00A84CB0" w:rsidP="00412F35">
            <w:pPr>
              <w:rPr>
                <w:b/>
                <w:i/>
                <w:szCs w:val="22"/>
                <w:lang w:val="nl-NL"/>
              </w:rPr>
            </w:pPr>
            <w:r w:rsidRPr="00722DC4">
              <w:rPr>
                <w:b/>
                <w:i/>
                <w:szCs w:val="22"/>
                <w:lang w:val="nl-NL"/>
              </w:rPr>
              <w:t>Werkvorm</w:t>
            </w:r>
          </w:p>
        </w:tc>
        <w:tc>
          <w:tcPr>
            <w:tcW w:w="7762" w:type="dxa"/>
          </w:tcPr>
          <w:p w14:paraId="780662E1" w14:textId="77777777" w:rsidR="00A84CB0" w:rsidRPr="00722DC4" w:rsidRDefault="00083331" w:rsidP="00412F35">
            <w:pPr>
              <w:pStyle w:val="Kop2"/>
              <w:rPr>
                <w:b w:val="0"/>
                <w:i w:val="0"/>
                <w:sz w:val="22"/>
                <w:szCs w:val="22"/>
                <w:lang w:val="nl-NL"/>
              </w:rPr>
            </w:pPr>
            <w:r>
              <w:rPr>
                <w:b w:val="0"/>
                <w:i w:val="0"/>
                <w:sz w:val="22"/>
                <w:szCs w:val="22"/>
                <w:lang w:val="nl-NL"/>
              </w:rPr>
              <w:t>Vaardigheidsonderwijs</w:t>
            </w:r>
          </w:p>
        </w:tc>
      </w:tr>
      <w:tr w:rsidR="00A84CB0" w:rsidRPr="00C63E70" w14:paraId="1EDF1217" w14:textId="77777777" w:rsidTr="00412F35">
        <w:tc>
          <w:tcPr>
            <w:tcW w:w="1526" w:type="dxa"/>
          </w:tcPr>
          <w:p w14:paraId="3A8BED88" w14:textId="77777777" w:rsidR="00A84CB0" w:rsidRPr="00722DC4" w:rsidRDefault="00A84CB0" w:rsidP="00412F35">
            <w:pPr>
              <w:rPr>
                <w:b/>
                <w:i/>
                <w:szCs w:val="22"/>
                <w:lang w:val="nl-NL"/>
              </w:rPr>
            </w:pPr>
            <w:r w:rsidRPr="00722DC4">
              <w:rPr>
                <w:b/>
                <w:i/>
                <w:szCs w:val="22"/>
                <w:lang w:val="nl-NL"/>
              </w:rPr>
              <w:t>Doelen</w:t>
            </w:r>
          </w:p>
        </w:tc>
        <w:tc>
          <w:tcPr>
            <w:tcW w:w="7762" w:type="dxa"/>
          </w:tcPr>
          <w:p w14:paraId="5EC40F2A" w14:textId="77777777" w:rsidR="00A84CB0" w:rsidRPr="00722DC4" w:rsidRDefault="00A84CB0" w:rsidP="00412F35">
            <w:pPr>
              <w:pStyle w:val="Kop2"/>
              <w:rPr>
                <w:b w:val="0"/>
                <w:i w:val="0"/>
                <w:sz w:val="22"/>
                <w:szCs w:val="22"/>
                <w:lang w:val="nl-NL"/>
              </w:rPr>
            </w:pPr>
            <w:r w:rsidRPr="00722DC4">
              <w:rPr>
                <w:b w:val="0"/>
                <w:i w:val="0"/>
                <w:sz w:val="22"/>
                <w:szCs w:val="22"/>
                <w:lang w:val="nl-NL"/>
              </w:rPr>
              <w:t>Na het volgen van het onderdeel ‘</w:t>
            </w:r>
            <w:r w:rsidR="00083331">
              <w:rPr>
                <w:b w:val="0"/>
                <w:i w:val="0"/>
                <w:sz w:val="22"/>
                <w:szCs w:val="22"/>
                <w:lang w:val="nl-NL"/>
              </w:rPr>
              <w:t xml:space="preserve">vaardigheden </w:t>
            </w:r>
            <w:proofErr w:type="spellStart"/>
            <w:r w:rsidR="00083331">
              <w:rPr>
                <w:b w:val="0"/>
                <w:i w:val="0"/>
                <w:sz w:val="22"/>
                <w:szCs w:val="22"/>
                <w:lang w:val="nl-NL"/>
              </w:rPr>
              <w:t>schouderdystocie</w:t>
            </w:r>
            <w:proofErr w:type="spellEnd"/>
            <w:r>
              <w:rPr>
                <w:b w:val="0"/>
                <w:i w:val="0"/>
                <w:sz w:val="22"/>
                <w:szCs w:val="22"/>
                <w:lang w:val="nl-NL"/>
              </w:rPr>
              <w:t>’</w:t>
            </w:r>
            <w:r w:rsidRPr="00722DC4">
              <w:rPr>
                <w:b w:val="0"/>
                <w:i w:val="0"/>
                <w:sz w:val="22"/>
                <w:szCs w:val="22"/>
                <w:lang w:val="nl-NL"/>
              </w:rPr>
              <w:t xml:space="preserve">: </w:t>
            </w:r>
          </w:p>
          <w:p w14:paraId="1FF8F757" w14:textId="77777777" w:rsidR="00A84CB0" w:rsidRPr="00AB0A30" w:rsidRDefault="00083331" w:rsidP="00412F35">
            <w:pPr>
              <w:pStyle w:val="Lijstalinea"/>
              <w:numPr>
                <w:ilvl w:val="0"/>
                <w:numId w:val="6"/>
              </w:numPr>
              <w:rPr>
                <w:szCs w:val="22"/>
                <w:lang w:val="nl-NL"/>
              </w:rPr>
            </w:pPr>
            <w:r>
              <w:rPr>
                <w:szCs w:val="22"/>
                <w:lang w:val="nl-NL"/>
              </w:rPr>
              <w:t>kan de deelnemer</w:t>
            </w:r>
            <w:r w:rsidR="006522EB">
              <w:rPr>
                <w:szCs w:val="22"/>
                <w:lang w:val="nl-NL"/>
              </w:rPr>
              <w:t xml:space="preserve"> </w:t>
            </w:r>
            <w:r w:rsidR="00C076AF">
              <w:rPr>
                <w:szCs w:val="22"/>
                <w:lang w:val="nl-NL"/>
              </w:rPr>
              <w:t xml:space="preserve">de </w:t>
            </w:r>
            <w:r w:rsidR="006522EB">
              <w:rPr>
                <w:szCs w:val="22"/>
                <w:lang w:val="nl-NL"/>
              </w:rPr>
              <w:t xml:space="preserve">stappen in de flowchart benoemen om een </w:t>
            </w:r>
            <w:proofErr w:type="spellStart"/>
            <w:r w:rsidR="006522EB">
              <w:rPr>
                <w:szCs w:val="22"/>
                <w:lang w:val="nl-NL"/>
              </w:rPr>
              <w:t>schouderdystocie</w:t>
            </w:r>
            <w:proofErr w:type="spellEnd"/>
            <w:r w:rsidR="006522EB">
              <w:rPr>
                <w:szCs w:val="22"/>
                <w:lang w:val="nl-NL"/>
              </w:rPr>
              <w:t xml:space="preserve"> op te lossen.</w:t>
            </w:r>
            <w:r w:rsidR="00A84CB0">
              <w:rPr>
                <w:szCs w:val="22"/>
                <w:lang w:val="nl-NL"/>
              </w:rPr>
              <w:t xml:space="preserve"> </w:t>
            </w:r>
          </w:p>
          <w:p w14:paraId="573F701B" w14:textId="77777777" w:rsidR="00A84CB0" w:rsidRDefault="00A84CB0" w:rsidP="00412F35">
            <w:pPr>
              <w:pStyle w:val="Lijstalinea"/>
              <w:numPr>
                <w:ilvl w:val="0"/>
                <w:numId w:val="6"/>
              </w:numPr>
              <w:rPr>
                <w:szCs w:val="22"/>
                <w:lang w:val="nl-NL"/>
              </w:rPr>
            </w:pPr>
            <w:r>
              <w:rPr>
                <w:szCs w:val="22"/>
                <w:lang w:val="nl-NL"/>
              </w:rPr>
              <w:lastRenderedPageBreak/>
              <w:t xml:space="preserve">kan </w:t>
            </w:r>
            <w:r w:rsidR="006522EB">
              <w:rPr>
                <w:szCs w:val="22"/>
                <w:lang w:val="nl-NL"/>
              </w:rPr>
              <w:t xml:space="preserve">de deelnemer op het fantoom laten zien dat hij een </w:t>
            </w:r>
            <w:proofErr w:type="spellStart"/>
            <w:r w:rsidR="006522EB">
              <w:rPr>
                <w:szCs w:val="22"/>
                <w:lang w:val="nl-NL"/>
              </w:rPr>
              <w:t>schouderdystocie</w:t>
            </w:r>
            <w:proofErr w:type="spellEnd"/>
            <w:r w:rsidR="006522EB">
              <w:rPr>
                <w:szCs w:val="22"/>
                <w:lang w:val="nl-NL"/>
              </w:rPr>
              <w:t xml:space="preserve"> kan oplossen volgens geldende richtlijnen.</w:t>
            </w:r>
          </w:p>
          <w:p w14:paraId="7196D064" w14:textId="77777777" w:rsidR="00A84CB0" w:rsidRPr="00CB46AA" w:rsidRDefault="00A84CB0" w:rsidP="00412F35">
            <w:pPr>
              <w:ind w:left="360"/>
              <w:rPr>
                <w:szCs w:val="22"/>
                <w:lang w:val="nl-NL"/>
              </w:rPr>
            </w:pPr>
          </w:p>
        </w:tc>
      </w:tr>
      <w:tr w:rsidR="00A84CB0" w:rsidRPr="00722DC4" w14:paraId="6FF95210" w14:textId="77777777" w:rsidTr="00412F35">
        <w:tc>
          <w:tcPr>
            <w:tcW w:w="1526" w:type="dxa"/>
          </w:tcPr>
          <w:p w14:paraId="3D5A6289" w14:textId="77777777" w:rsidR="00A84CB0" w:rsidRPr="00722DC4" w:rsidRDefault="00A84CB0" w:rsidP="00412F35">
            <w:pPr>
              <w:rPr>
                <w:b/>
                <w:i/>
                <w:szCs w:val="22"/>
                <w:lang w:val="nl-NL"/>
              </w:rPr>
            </w:pPr>
            <w:r w:rsidRPr="00722DC4">
              <w:rPr>
                <w:b/>
                <w:i/>
                <w:szCs w:val="22"/>
                <w:lang w:val="nl-NL"/>
              </w:rPr>
              <w:lastRenderedPageBreak/>
              <w:t>Tijdspad</w:t>
            </w:r>
          </w:p>
        </w:tc>
        <w:tc>
          <w:tcPr>
            <w:tcW w:w="7762" w:type="dxa"/>
          </w:tcPr>
          <w:p w14:paraId="4D876D29" w14:textId="77777777" w:rsidR="00A84CB0" w:rsidRPr="00722DC4" w:rsidRDefault="00A84CB0" w:rsidP="00A84CB0">
            <w:pPr>
              <w:pStyle w:val="Kop2"/>
              <w:rPr>
                <w:b w:val="0"/>
                <w:i w:val="0"/>
                <w:sz w:val="22"/>
                <w:szCs w:val="22"/>
                <w:lang w:val="nl-NL"/>
              </w:rPr>
            </w:pPr>
            <w:r>
              <w:rPr>
                <w:b w:val="0"/>
                <w:i w:val="0"/>
                <w:sz w:val="22"/>
                <w:szCs w:val="22"/>
                <w:lang w:val="nl-NL"/>
              </w:rPr>
              <w:t>08.35 – 09.05</w:t>
            </w:r>
            <w:r w:rsidRPr="00722DC4">
              <w:rPr>
                <w:b w:val="0"/>
                <w:i w:val="0"/>
                <w:sz w:val="22"/>
                <w:szCs w:val="22"/>
                <w:lang w:val="nl-NL"/>
              </w:rPr>
              <w:t xml:space="preserve"> (</w:t>
            </w:r>
            <w:r>
              <w:rPr>
                <w:b w:val="0"/>
                <w:i w:val="0"/>
                <w:sz w:val="22"/>
                <w:szCs w:val="22"/>
                <w:lang w:val="nl-NL"/>
              </w:rPr>
              <w:t>30</w:t>
            </w:r>
            <w:r w:rsidRPr="00722DC4">
              <w:rPr>
                <w:b w:val="0"/>
                <w:i w:val="0"/>
                <w:sz w:val="22"/>
                <w:szCs w:val="22"/>
                <w:lang w:val="nl-NL"/>
              </w:rPr>
              <w:t xml:space="preserve"> minuten) </w:t>
            </w:r>
          </w:p>
        </w:tc>
      </w:tr>
      <w:tr w:rsidR="00A84CB0" w:rsidRPr="00C63E70" w14:paraId="2FEB5927" w14:textId="77777777" w:rsidTr="00412F35">
        <w:tc>
          <w:tcPr>
            <w:tcW w:w="1526" w:type="dxa"/>
          </w:tcPr>
          <w:p w14:paraId="663ECAFA" w14:textId="77777777" w:rsidR="00A84CB0" w:rsidRPr="00722DC4" w:rsidRDefault="00A84CB0" w:rsidP="00412F35">
            <w:pPr>
              <w:pStyle w:val="Kop2"/>
              <w:rPr>
                <w:b w:val="0"/>
                <w:i w:val="0"/>
                <w:sz w:val="22"/>
                <w:szCs w:val="22"/>
                <w:lang w:val="nl-NL"/>
              </w:rPr>
            </w:pPr>
            <w:r w:rsidRPr="00722DC4">
              <w:rPr>
                <w:sz w:val="22"/>
                <w:szCs w:val="22"/>
                <w:lang w:val="nl-NL"/>
              </w:rPr>
              <w:t>Beschrijving</w:t>
            </w:r>
          </w:p>
          <w:p w14:paraId="34FF1C98" w14:textId="77777777" w:rsidR="00A84CB0" w:rsidRPr="00722DC4" w:rsidRDefault="00A84CB0" w:rsidP="00412F35">
            <w:pPr>
              <w:rPr>
                <w:szCs w:val="22"/>
                <w:lang w:val="nl-NL"/>
              </w:rPr>
            </w:pPr>
          </w:p>
        </w:tc>
        <w:tc>
          <w:tcPr>
            <w:tcW w:w="7762" w:type="dxa"/>
          </w:tcPr>
          <w:p w14:paraId="79A69713" w14:textId="77777777" w:rsidR="006522EB" w:rsidRDefault="006522EB" w:rsidP="00412F35">
            <w:pPr>
              <w:rPr>
                <w:szCs w:val="22"/>
                <w:lang w:val="nl-NL"/>
              </w:rPr>
            </w:pPr>
            <w:r>
              <w:rPr>
                <w:szCs w:val="22"/>
                <w:lang w:val="nl-NL"/>
              </w:rPr>
              <w:t xml:space="preserve">Baringsfantoom staat op het bureau in het leslokaal. </w:t>
            </w:r>
          </w:p>
          <w:p w14:paraId="075AD9BE" w14:textId="77777777" w:rsidR="00DC439A" w:rsidRDefault="006522EB" w:rsidP="00412F35">
            <w:pPr>
              <w:rPr>
                <w:szCs w:val="22"/>
                <w:lang w:val="nl-NL"/>
              </w:rPr>
            </w:pPr>
            <w:r>
              <w:rPr>
                <w:szCs w:val="22"/>
                <w:lang w:val="nl-NL"/>
              </w:rPr>
              <w:t>Docent neemt flowchart door met de deelnemers, f</w:t>
            </w:r>
            <w:commentRangeStart w:id="1"/>
            <w:r>
              <w:rPr>
                <w:szCs w:val="22"/>
                <w:lang w:val="nl-NL"/>
              </w:rPr>
              <w:t>lowch</w:t>
            </w:r>
            <w:commentRangeEnd w:id="1"/>
            <w:r w:rsidR="00AC7087">
              <w:rPr>
                <w:rStyle w:val="Verwijzingopmerking"/>
              </w:rPr>
              <w:commentReference w:id="1"/>
            </w:r>
            <w:r>
              <w:rPr>
                <w:szCs w:val="22"/>
                <w:lang w:val="nl-NL"/>
              </w:rPr>
              <w:t>art zichtbaar via beamer.</w:t>
            </w:r>
          </w:p>
          <w:p w14:paraId="236F7EC2" w14:textId="77777777" w:rsidR="006522EB" w:rsidRDefault="00DC439A" w:rsidP="00412F35">
            <w:pPr>
              <w:rPr>
                <w:szCs w:val="22"/>
                <w:lang w:val="nl-NL"/>
              </w:rPr>
            </w:pPr>
            <w:r>
              <w:rPr>
                <w:szCs w:val="22"/>
                <w:lang w:val="nl-NL"/>
              </w:rPr>
              <w:t xml:space="preserve">Animaties m.b.v. de scratchcode uit boek ‘Obstetrische interventies’ digitaal te voorbereiding laten zien. </w:t>
            </w:r>
            <w:r w:rsidR="006522EB">
              <w:rPr>
                <w:szCs w:val="22"/>
                <w:lang w:val="nl-NL"/>
              </w:rPr>
              <w:t xml:space="preserve"> </w:t>
            </w:r>
          </w:p>
          <w:p w14:paraId="269F8221" w14:textId="77777777" w:rsidR="0023519B" w:rsidRDefault="0023519B" w:rsidP="0023519B">
            <w:pPr>
              <w:rPr>
                <w:szCs w:val="22"/>
                <w:lang w:val="nl-NL"/>
              </w:rPr>
            </w:pPr>
            <w:r>
              <w:rPr>
                <w:szCs w:val="22"/>
                <w:lang w:val="nl-NL"/>
              </w:rPr>
              <w:t xml:space="preserve">Deelnemers staan rondom baringsfantoom. </w:t>
            </w:r>
          </w:p>
          <w:p w14:paraId="2502C8A5" w14:textId="77777777" w:rsidR="00A84CB0" w:rsidRPr="00722DC4" w:rsidRDefault="006522EB" w:rsidP="00412F35">
            <w:pPr>
              <w:rPr>
                <w:szCs w:val="22"/>
                <w:lang w:val="nl-NL"/>
              </w:rPr>
            </w:pPr>
            <w:r>
              <w:rPr>
                <w:szCs w:val="22"/>
                <w:lang w:val="nl-NL"/>
              </w:rPr>
              <w:t>Elke deelnemer</w:t>
            </w:r>
            <w:r w:rsidR="00A84CB0">
              <w:rPr>
                <w:szCs w:val="22"/>
                <w:lang w:val="nl-NL"/>
              </w:rPr>
              <w:t xml:space="preserve"> </w:t>
            </w:r>
            <w:r w:rsidR="000C2C04">
              <w:rPr>
                <w:szCs w:val="22"/>
                <w:lang w:val="nl-NL"/>
              </w:rPr>
              <w:t xml:space="preserve">krijgt zijn eigen casus om een </w:t>
            </w:r>
            <w:proofErr w:type="spellStart"/>
            <w:r w:rsidR="000C2C04">
              <w:rPr>
                <w:szCs w:val="22"/>
                <w:lang w:val="nl-NL"/>
              </w:rPr>
              <w:t>schouderdystocie</w:t>
            </w:r>
            <w:proofErr w:type="spellEnd"/>
            <w:r w:rsidR="000C2C04">
              <w:rPr>
                <w:szCs w:val="22"/>
                <w:lang w:val="nl-NL"/>
              </w:rPr>
              <w:t xml:space="preserve"> op te lossen op het fantoom. Docent stu</w:t>
            </w:r>
            <w:r w:rsidR="00AC7087">
              <w:rPr>
                <w:szCs w:val="22"/>
                <w:lang w:val="nl-NL"/>
              </w:rPr>
              <w:t xml:space="preserve">urt </w:t>
            </w:r>
            <w:r w:rsidR="000C2C04">
              <w:rPr>
                <w:szCs w:val="22"/>
                <w:lang w:val="nl-NL"/>
              </w:rPr>
              <w:t xml:space="preserve">pop aan en geeft informatie over </w:t>
            </w:r>
            <w:r w:rsidR="00EE701B">
              <w:rPr>
                <w:szCs w:val="22"/>
                <w:lang w:val="nl-NL"/>
              </w:rPr>
              <w:t>casus</w:t>
            </w:r>
            <w:r w:rsidR="00F00E3E">
              <w:rPr>
                <w:szCs w:val="22"/>
                <w:lang w:val="nl-NL"/>
              </w:rPr>
              <w:t>.</w:t>
            </w:r>
          </w:p>
        </w:tc>
      </w:tr>
      <w:tr w:rsidR="00A84CB0" w:rsidRPr="00722DC4" w14:paraId="79CCB838" w14:textId="77777777" w:rsidTr="00412F35">
        <w:tc>
          <w:tcPr>
            <w:tcW w:w="1526" w:type="dxa"/>
          </w:tcPr>
          <w:p w14:paraId="208EA658" w14:textId="77777777" w:rsidR="00A84CB0" w:rsidRPr="00722DC4" w:rsidRDefault="00A84CB0" w:rsidP="00412F35">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170EB47D" w14:textId="77777777" w:rsidR="00A84CB0" w:rsidRDefault="00EE701B" w:rsidP="00412F35">
            <w:pPr>
              <w:pStyle w:val="Lijstopsomteken"/>
              <w:numPr>
                <w:ilvl w:val="1"/>
                <w:numId w:val="8"/>
              </w:numPr>
              <w:spacing w:line="240" w:lineRule="auto"/>
              <w:jc w:val="left"/>
              <w:rPr>
                <w:lang w:val="nl-NL"/>
              </w:rPr>
            </w:pPr>
            <w:r>
              <w:rPr>
                <w:lang w:val="nl-NL"/>
              </w:rPr>
              <w:t xml:space="preserve">Flowchart </w:t>
            </w:r>
            <w:proofErr w:type="spellStart"/>
            <w:r>
              <w:rPr>
                <w:lang w:val="nl-NL"/>
              </w:rPr>
              <w:t>schouderdystocie</w:t>
            </w:r>
            <w:proofErr w:type="spellEnd"/>
          </w:p>
          <w:p w14:paraId="5E1D7062" w14:textId="77777777" w:rsidR="00EE701B" w:rsidRPr="00EE701B" w:rsidRDefault="00EE701B" w:rsidP="00EE701B">
            <w:pPr>
              <w:pStyle w:val="Lijstopsomteken"/>
              <w:numPr>
                <w:ilvl w:val="1"/>
                <w:numId w:val="8"/>
              </w:numPr>
              <w:spacing w:line="240" w:lineRule="auto"/>
              <w:jc w:val="left"/>
              <w:rPr>
                <w:lang w:val="nl-NL"/>
              </w:rPr>
            </w:pPr>
            <w:r>
              <w:rPr>
                <w:lang w:val="nl-NL"/>
              </w:rPr>
              <w:t>Baringsfantoom</w:t>
            </w:r>
          </w:p>
        </w:tc>
      </w:tr>
    </w:tbl>
    <w:p w14:paraId="6D072C0D" w14:textId="77777777" w:rsidR="00E646B4" w:rsidRDefault="00E646B4" w:rsidP="00EE701B">
      <w:pPr>
        <w:pStyle w:val="Kop1"/>
        <w:rPr>
          <w:lang w:val="nl-NL"/>
        </w:rPr>
      </w:pPr>
    </w:p>
    <w:p w14:paraId="16EF2EF1" w14:textId="6E92EEF2" w:rsidR="00EE701B" w:rsidRDefault="00FB465B" w:rsidP="00EE701B">
      <w:pPr>
        <w:pStyle w:val="Kop1"/>
        <w:rPr>
          <w:lang w:val="nl-NL"/>
        </w:rPr>
      </w:pPr>
      <w:r>
        <w:rPr>
          <w:lang w:val="nl-NL"/>
        </w:rPr>
        <w:t>Kennismaking</w:t>
      </w:r>
      <w:r w:rsidR="00EE701B">
        <w:rPr>
          <w:lang w:val="nl-NL"/>
        </w:rPr>
        <w:t xml:space="preserve"> simulatieruimte</w:t>
      </w:r>
    </w:p>
    <w:p w14:paraId="48A21919" w14:textId="77777777" w:rsidR="00EE701B" w:rsidRDefault="00EE701B" w:rsidP="00EE701B">
      <w:pPr>
        <w:rPr>
          <w:lang w:val="nl-NL"/>
        </w:rPr>
      </w:pPr>
    </w:p>
    <w:tbl>
      <w:tblPr>
        <w:tblStyle w:val="Tabelraster"/>
        <w:tblW w:w="0" w:type="auto"/>
        <w:tblLayout w:type="fixed"/>
        <w:tblLook w:val="04A0" w:firstRow="1" w:lastRow="0" w:firstColumn="1" w:lastColumn="0" w:noHBand="0" w:noVBand="1"/>
      </w:tblPr>
      <w:tblGrid>
        <w:gridCol w:w="1526"/>
        <w:gridCol w:w="7762"/>
      </w:tblGrid>
      <w:tr w:rsidR="00EE701B" w:rsidRPr="00C63E70" w14:paraId="629A9113" w14:textId="77777777" w:rsidTr="00412F35">
        <w:tc>
          <w:tcPr>
            <w:tcW w:w="1526" w:type="dxa"/>
          </w:tcPr>
          <w:p w14:paraId="1D4A8346" w14:textId="77777777" w:rsidR="00EE701B" w:rsidRPr="00722DC4" w:rsidRDefault="00EE701B" w:rsidP="00412F35">
            <w:pPr>
              <w:rPr>
                <w:b/>
                <w:i/>
                <w:szCs w:val="22"/>
                <w:lang w:val="nl-NL"/>
              </w:rPr>
            </w:pPr>
            <w:r w:rsidRPr="00722DC4">
              <w:rPr>
                <w:b/>
                <w:i/>
                <w:szCs w:val="22"/>
                <w:lang w:val="nl-NL"/>
              </w:rPr>
              <w:lastRenderedPageBreak/>
              <w:t>Werkvorm</w:t>
            </w:r>
          </w:p>
        </w:tc>
        <w:tc>
          <w:tcPr>
            <w:tcW w:w="7762" w:type="dxa"/>
          </w:tcPr>
          <w:p w14:paraId="6DF45B07" w14:textId="77777777" w:rsidR="00EE701B" w:rsidRPr="00722DC4" w:rsidRDefault="00EE701B" w:rsidP="00412F35">
            <w:pPr>
              <w:pStyle w:val="Kop2"/>
              <w:rPr>
                <w:b w:val="0"/>
                <w:i w:val="0"/>
                <w:sz w:val="22"/>
                <w:szCs w:val="22"/>
                <w:lang w:val="nl-NL"/>
              </w:rPr>
            </w:pPr>
            <w:r>
              <w:rPr>
                <w:b w:val="0"/>
                <w:i w:val="0"/>
                <w:sz w:val="22"/>
                <w:szCs w:val="22"/>
                <w:lang w:val="nl-NL"/>
              </w:rPr>
              <w:t>Instructie, plenair</w:t>
            </w:r>
            <w:r w:rsidRPr="00722DC4">
              <w:rPr>
                <w:b w:val="0"/>
                <w:i w:val="0"/>
                <w:sz w:val="22"/>
                <w:szCs w:val="22"/>
                <w:lang w:val="nl-NL"/>
              </w:rPr>
              <w:t xml:space="preserve">  </w:t>
            </w:r>
          </w:p>
        </w:tc>
      </w:tr>
      <w:tr w:rsidR="00EE701B" w:rsidRPr="00C63E70" w14:paraId="2551D9CF" w14:textId="77777777" w:rsidTr="00412F35">
        <w:tc>
          <w:tcPr>
            <w:tcW w:w="1526" w:type="dxa"/>
          </w:tcPr>
          <w:p w14:paraId="03DB1DA3" w14:textId="77777777" w:rsidR="00EE701B" w:rsidRPr="00722DC4" w:rsidRDefault="00EE701B" w:rsidP="00412F35">
            <w:pPr>
              <w:rPr>
                <w:b/>
                <w:i/>
                <w:szCs w:val="22"/>
                <w:lang w:val="nl-NL"/>
              </w:rPr>
            </w:pPr>
            <w:r w:rsidRPr="00722DC4">
              <w:rPr>
                <w:b/>
                <w:i/>
                <w:szCs w:val="22"/>
                <w:lang w:val="nl-NL"/>
              </w:rPr>
              <w:t>Doelen</w:t>
            </w:r>
          </w:p>
        </w:tc>
        <w:tc>
          <w:tcPr>
            <w:tcW w:w="7762" w:type="dxa"/>
          </w:tcPr>
          <w:p w14:paraId="56B53654" w14:textId="77777777" w:rsidR="00EE701B" w:rsidRPr="00722DC4" w:rsidRDefault="00EE701B" w:rsidP="00412F35">
            <w:pPr>
              <w:pStyle w:val="Kop2"/>
              <w:rPr>
                <w:b w:val="0"/>
                <w:i w:val="0"/>
                <w:sz w:val="22"/>
                <w:szCs w:val="22"/>
                <w:lang w:val="nl-NL"/>
              </w:rPr>
            </w:pPr>
            <w:r w:rsidRPr="00722DC4">
              <w:rPr>
                <w:b w:val="0"/>
                <w:i w:val="0"/>
                <w:sz w:val="22"/>
                <w:szCs w:val="22"/>
                <w:lang w:val="nl-NL"/>
              </w:rPr>
              <w:t>Na het volgen van het onderdeel ‘</w:t>
            </w:r>
            <w:r w:rsidR="00FB465B">
              <w:rPr>
                <w:b w:val="0"/>
                <w:i w:val="0"/>
                <w:sz w:val="22"/>
                <w:szCs w:val="22"/>
                <w:lang w:val="nl-NL"/>
              </w:rPr>
              <w:t>Kennismaking</w:t>
            </w:r>
            <w:r>
              <w:rPr>
                <w:b w:val="0"/>
                <w:i w:val="0"/>
                <w:sz w:val="22"/>
                <w:szCs w:val="22"/>
                <w:lang w:val="nl-NL"/>
              </w:rPr>
              <w:t xml:space="preserve"> simulatieruimte’</w:t>
            </w:r>
            <w:r w:rsidRPr="00722DC4">
              <w:rPr>
                <w:b w:val="0"/>
                <w:i w:val="0"/>
                <w:sz w:val="22"/>
                <w:szCs w:val="22"/>
                <w:lang w:val="nl-NL"/>
              </w:rPr>
              <w:t xml:space="preserve">: </w:t>
            </w:r>
          </w:p>
          <w:p w14:paraId="68D4D493" w14:textId="77777777" w:rsidR="00EE701B" w:rsidRPr="00AB0A30" w:rsidRDefault="00E51F7A" w:rsidP="00412F35">
            <w:pPr>
              <w:pStyle w:val="Lijstalinea"/>
              <w:numPr>
                <w:ilvl w:val="0"/>
                <w:numId w:val="6"/>
              </w:numPr>
              <w:rPr>
                <w:szCs w:val="22"/>
                <w:lang w:val="nl-NL"/>
              </w:rPr>
            </w:pPr>
            <w:r>
              <w:rPr>
                <w:szCs w:val="22"/>
                <w:lang w:val="nl-NL"/>
              </w:rPr>
              <w:t>weet de deelnemer de benodigdheden te vinden in de simulatieruimte</w:t>
            </w:r>
            <w:r w:rsidR="00EE701B">
              <w:rPr>
                <w:szCs w:val="22"/>
                <w:lang w:val="nl-NL"/>
              </w:rPr>
              <w:t xml:space="preserve">. </w:t>
            </w:r>
          </w:p>
          <w:p w14:paraId="03FB9A3A" w14:textId="77777777" w:rsidR="00EE701B" w:rsidRDefault="00E51F7A" w:rsidP="00412F35">
            <w:pPr>
              <w:pStyle w:val="Lijstalinea"/>
              <w:numPr>
                <w:ilvl w:val="0"/>
                <w:numId w:val="6"/>
              </w:numPr>
              <w:rPr>
                <w:szCs w:val="22"/>
                <w:lang w:val="nl-NL"/>
              </w:rPr>
            </w:pPr>
            <w:r>
              <w:rPr>
                <w:szCs w:val="22"/>
                <w:lang w:val="nl-NL"/>
              </w:rPr>
              <w:t>weet de deelnemer hoe de beschikbare apparatuur werkt</w:t>
            </w:r>
            <w:r w:rsidR="00EE701B">
              <w:rPr>
                <w:szCs w:val="22"/>
                <w:lang w:val="nl-NL"/>
              </w:rPr>
              <w:t>.</w:t>
            </w:r>
          </w:p>
          <w:p w14:paraId="1D0C3F77" w14:textId="77777777" w:rsidR="00EE701B" w:rsidRDefault="00E51F7A" w:rsidP="00F00E3E">
            <w:pPr>
              <w:pStyle w:val="Lijstalinea"/>
              <w:numPr>
                <w:ilvl w:val="0"/>
                <w:numId w:val="6"/>
              </w:numPr>
              <w:rPr>
                <w:szCs w:val="22"/>
                <w:lang w:val="nl-NL"/>
              </w:rPr>
            </w:pPr>
            <w:r>
              <w:rPr>
                <w:szCs w:val="22"/>
                <w:lang w:val="nl-NL"/>
              </w:rPr>
              <w:t>weet de deelnemer hoe er gebeld kan worden.</w:t>
            </w:r>
          </w:p>
          <w:p w14:paraId="6BD18F9B" w14:textId="77777777" w:rsidR="00F00E3E" w:rsidRPr="00F00E3E" w:rsidRDefault="00F00E3E" w:rsidP="00F00E3E">
            <w:pPr>
              <w:pStyle w:val="Lijstalinea"/>
              <w:rPr>
                <w:szCs w:val="22"/>
                <w:lang w:val="nl-NL"/>
              </w:rPr>
            </w:pPr>
          </w:p>
        </w:tc>
      </w:tr>
      <w:tr w:rsidR="00EE701B" w:rsidRPr="00722DC4" w14:paraId="5556B0D3" w14:textId="77777777" w:rsidTr="00412F35">
        <w:tc>
          <w:tcPr>
            <w:tcW w:w="1526" w:type="dxa"/>
          </w:tcPr>
          <w:p w14:paraId="7CAFB0D6" w14:textId="77777777" w:rsidR="00EE701B" w:rsidRPr="00722DC4" w:rsidRDefault="00EE701B" w:rsidP="00412F35">
            <w:pPr>
              <w:rPr>
                <w:b/>
                <w:i/>
                <w:szCs w:val="22"/>
                <w:lang w:val="nl-NL"/>
              </w:rPr>
            </w:pPr>
            <w:r w:rsidRPr="00722DC4">
              <w:rPr>
                <w:b/>
                <w:i/>
                <w:szCs w:val="22"/>
                <w:lang w:val="nl-NL"/>
              </w:rPr>
              <w:t>Tijdspad</w:t>
            </w:r>
          </w:p>
        </w:tc>
        <w:tc>
          <w:tcPr>
            <w:tcW w:w="7762" w:type="dxa"/>
          </w:tcPr>
          <w:p w14:paraId="5E3AC29C" w14:textId="77777777" w:rsidR="00EE701B" w:rsidRPr="00722DC4" w:rsidRDefault="00EE701B" w:rsidP="003A03E0">
            <w:pPr>
              <w:pStyle w:val="Kop2"/>
              <w:rPr>
                <w:b w:val="0"/>
                <w:i w:val="0"/>
                <w:sz w:val="22"/>
                <w:szCs w:val="22"/>
                <w:lang w:val="nl-NL"/>
              </w:rPr>
            </w:pPr>
            <w:r>
              <w:rPr>
                <w:b w:val="0"/>
                <w:i w:val="0"/>
                <w:sz w:val="22"/>
                <w:szCs w:val="22"/>
                <w:lang w:val="nl-NL"/>
              </w:rPr>
              <w:t>09.05 – 09.15</w:t>
            </w:r>
            <w:r w:rsidRPr="00722DC4">
              <w:rPr>
                <w:b w:val="0"/>
                <w:i w:val="0"/>
                <w:sz w:val="22"/>
                <w:szCs w:val="22"/>
                <w:lang w:val="nl-NL"/>
              </w:rPr>
              <w:t xml:space="preserve"> (</w:t>
            </w:r>
            <w:r>
              <w:rPr>
                <w:b w:val="0"/>
                <w:i w:val="0"/>
                <w:sz w:val="22"/>
                <w:szCs w:val="22"/>
                <w:lang w:val="nl-NL"/>
              </w:rPr>
              <w:t>1</w:t>
            </w:r>
            <w:r w:rsidR="003A03E0">
              <w:rPr>
                <w:b w:val="0"/>
                <w:i w:val="0"/>
                <w:sz w:val="22"/>
                <w:szCs w:val="22"/>
                <w:lang w:val="nl-NL"/>
              </w:rPr>
              <w:t>0</w:t>
            </w:r>
            <w:r w:rsidRPr="00722DC4">
              <w:rPr>
                <w:b w:val="0"/>
                <w:i w:val="0"/>
                <w:sz w:val="22"/>
                <w:szCs w:val="22"/>
                <w:lang w:val="nl-NL"/>
              </w:rPr>
              <w:t xml:space="preserve"> minuten) </w:t>
            </w:r>
          </w:p>
        </w:tc>
      </w:tr>
      <w:tr w:rsidR="00EE701B" w:rsidRPr="00C63E70" w14:paraId="7F169622" w14:textId="77777777" w:rsidTr="00412F35">
        <w:tc>
          <w:tcPr>
            <w:tcW w:w="1526" w:type="dxa"/>
          </w:tcPr>
          <w:p w14:paraId="2A7BA38E" w14:textId="77777777" w:rsidR="00EE701B" w:rsidRPr="00722DC4" w:rsidRDefault="00EE701B" w:rsidP="00412F35">
            <w:pPr>
              <w:pStyle w:val="Kop2"/>
              <w:rPr>
                <w:b w:val="0"/>
                <w:i w:val="0"/>
                <w:sz w:val="22"/>
                <w:szCs w:val="22"/>
                <w:lang w:val="nl-NL"/>
              </w:rPr>
            </w:pPr>
            <w:r w:rsidRPr="00722DC4">
              <w:rPr>
                <w:sz w:val="22"/>
                <w:szCs w:val="22"/>
                <w:lang w:val="nl-NL"/>
              </w:rPr>
              <w:t>Beschrijving</w:t>
            </w:r>
          </w:p>
          <w:p w14:paraId="238601FE" w14:textId="77777777" w:rsidR="00EE701B" w:rsidRPr="00722DC4" w:rsidRDefault="00EE701B" w:rsidP="00412F35">
            <w:pPr>
              <w:rPr>
                <w:szCs w:val="22"/>
                <w:lang w:val="nl-NL"/>
              </w:rPr>
            </w:pPr>
          </w:p>
        </w:tc>
        <w:tc>
          <w:tcPr>
            <w:tcW w:w="7762" w:type="dxa"/>
          </w:tcPr>
          <w:p w14:paraId="1D5A50B8" w14:textId="77777777" w:rsidR="00E51F7A" w:rsidRDefault="00E51F7A" w:rsidP="00E51F7A">
            <w:pPr>
              <w:rPr>
                <w:szCs w:val="22"/>
                <w:lang w:val="nl-NL"/>
              </w:rPr>
            </w:pPr>
            <w:r>
              <w:rPr>
                <w:szCs w:val="22"/>
                <w:lang w:val="nl-NL"/>
              </w:rPr>
              <w:t xml:space="preserve">Docent neemt de deelnemers mee naar de simulatieruimte en geeft daar uitleg  waar de benodigdheden liggen en hoe de apparatuur werkt. </w:t>
            </w:r>
          </w:p>
          <w:p w14:paraId="3492B3D5" w14:textId="77777777" w:rsidR="00EE701B" w:rsidRDefault="00E51F7A" w:rsidP="00E51F7A">
            <w:pPr>
              <w:rPr>
                <w:szCs w:val="22"/>
                <w:lang w:val="nl-NL"/>
              </w:rPr>
            </w:pPr>
            <w:r>
              <w:rPr>
                <w:szCs w:val="22"/>
                <w:lang w:val="nl-NL"/>
              </w:rPr>
              <w:t>Wanneer een apparaat gesimuleerd moet worden, wordt dit toegelicht. Denk aan vacuümapparaat (kiwi), CTG apparaat.</w:t>
            </w:r>
          </w:p>
          <w:p w14:paraId="599D1B19" w14:textId="77777777" w:rsidR="00E51F7A" w:rsidRPr="00722DC4" w:rsidRDefault="00E51F7A" w:rsidP="00E51F7A">
            <w:pPr>
              <w:rPr>
                <w:szCs w:val="22"/>
                <w:lang w:val="nl-NL"/>
              </w:rPr>
            </w:pPr>
            <w:r>
              <w:rPr>
                <w:szCs w:val="22"/>
                <w:lang w:val="nl-NL"/>
              </w:rPr>
              <w:t>Telefoongebruik wordt toegelicht en benodigde nummers genoteerd.</w:t>
            </w:r>
          </w:p>
        </w:tc>
      </w:tr>
      <w:tr w:rsidR="00EE701B" w:rsidRPr="00722DC4" w14:paraId="0C119CF5" w14:textId="77777777" w:rsidTr="00412F35">
        <w:tc>
          <w:tcPr>
            <w:tcW w:w="1526" w:type="dxa"/>
          </w:tcPr>
          <w:p w14:paraId="56947032" w14:textId="77777777" w:rsidR="00EE701B" w:rsidRPr="00722DC4" w:rsidRDefault="00EE701B" w:rsidP="00412F35">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157441E3" w14:textId="77777777" w:rsidR="00EE701B" w:rsidRPr="00EE701B" w:rsidRDefault="00E51F7A" w:rsidP="00412F35">
            <w:pPr>
              <w:pStyle w:val="Lijstopsomteken"/>
              <w:numPr>
                <w:ilvl w:val="1"/>
                <w:numId w:val="8"/>
              </w:numPr>
              <w:spacing w:line="240" w:lineRule="auto"/>
              <w:jc w:val="left"/>
              <w:rPr>
                <w:lang w:val="nl-NL"/>
              </w:rPr>
            </w:pPr>
            <w:r>
              <w:rPr>
                <w:lang w:val="nl-NL"/>
              </w:rPr>
              <w:t>Simulatieruimte</w:t>
            </w:r>
          </w:p>
        </w:tc>
      </w:tr>
    </w:tbl>
    <w:p w14:paraId="0F3CABC7" w14:textId="77777777" w:rsidR="00E646B4" w:rsidRDefault="00E646B4" w:rsidP="00E51F7A">
      <w:pPr>
        <w:pStyle w:val="Kop1"/>
        <w:rPr>
          <w:lang w:val="nl-NL"/>
        </w:rPr>
      </w:pPr>
    </w:p>
    <w:p w14:paraId="7087247E" w14:textId="77777777" w:rsidR="00E51F7A" w:rsidRDefault="00E51F7A" w:rsidP="00E51F7A">
      <w:pPr>
        <w:pStyle w:val="Kop1"/>
        <w:rPr>
          <w:lang w:val="nl-NL"/>
        </w:rPr>
      </w:pPr>
      <w:r>
        <w:rPr>
          <w:lang w:val="nl-NL"/>
        </w:rPr>
        <w:t xml:space="preserve">Scenario </w:t>
      </w:r>
      <w:proofErr w:type="spellStart"/>
      <w:r>
        <w:rPr>
          <w:lang w:val="nl-NL"/>
        </w:rPr>
        <w:t>schouderdystocie</w:t>
      </w:r>
      <w:proofErr w:type="spellEnd"/>
      <w:r>
        <w:rPr>
          <w:lang w:val="nl-NL"/>
        </w:rPr>
        <w:t xml:space="preserve"> </w:t>
      </w:r>
    </w:p>
    <w:p w14:paraId="5B08B5D1" w14:textId="77777777" w:rsidR="00E51F7A" w:rsidRDefault="00E51F7A" w:rsidP="00E51F7A">
      <w:pPr>
        <w:rPr>
          <w:lang w:val="nl-NL"/>
        </w:rPr>
      </w:pPr>
    </w:p>
    <w:tbl>
      <w:tblPr>
        <w:tblStyle w:val="Tabelraster"/>
        <w:tblW w:w="0" w:type="auto"/>
        <w:tblLayout w:type="fixed"/>
        <w:tblLook w:val="04A0" w:firstRow="1" w:lastRow="0" w:firstColumn="1" w:lastColumn="0" w:noHBand="0" w:noVBand="1"/>
      </w:tblPr>
      <w:tblGrid>
        <w:gridCol w:w="1526"/>
        <w:gridCol w:w="7762"/>
      </w:tblGrid>
      <w:tr w:rsidR="00E51F7A" w:rsidRPr="00C63E70" w14:paraId="0A1524ED" w14:textId="77777777" w:rsidTr="00412F35">
        <w:tc>
          <w:tcPr>
            <w:tcW w:w="1526" w:type="dxa"/>
          </w:tcPr>
          <w:p w14:paraId="2F5702DF" w14:textId="77777777" w:rsidR="00E51F7A" w:rsidRPr="00722DC4" w:rsidRDefault="00E51F7A" w:rsidP="00412F35">
            <w:pPr>
              <w:rPr>
                <w:b/>
                <w:i/>
                <w:szCs w:val="22"/>
                <w:lang w:val="nl-NL"/>
              </w:rPr>
            </w:pPr>
            <w:r w:rsidRPr="00722DC4">
              <w:rPr>
                <w:b/>
                <w:i/>
                <w:szCs w:val="22"/>
                <w:lang w:val="nl-NL"/>
              </w:rPr>
              <w:t>Werkvorm</w:t>
            </w:r>
          </w:p>
        </w:tc>
        <w:tc>
          <w:tcPr>
            <w:tcW w:w="7762" w:type="dxa"/>
          </w:tcPr>
          <w:p w14:paraId="6956A9EC" w14:textId="77777777" w:rsidR="00E51F7A" w:rsidRPr="00722DC4" w:rsidRDefault="00E51F7A" w:rsidP="00412F35">
            <w:pPr>
              <w:pStyle w:val="Kop2"/>
              <w:rPr>
                <w:b w:val="0"/>
                <w:i w:val="0"/>
                <w:sz w:val="22"/>
                <w:szCs w:val="22"/>
                <w:lang w:val="nl-NL"/>
              </w:rPr>
            </w:pPr>
            <w:r>
              <w:rPr>
                <w:b w:val="0"/>
                <w:i w:val="0"/>
                <w:sz w:val="22"/>
                <w:szCs w:val="22"/>
                <w:lang w:val="nl-NL"/>
              </w:rPr>
              <w:t>Scenario onderwijs</w:t>
            </w:r>
            <w:r w:rsidRPr="00722DC4">
              <w:rPr>
                <w:b w:val="0"/>
                <w:i w:val="0"/>
                <w:sz w:val="22"/>
                <w:szCs w:val="22"/>
                <w:lang w:val="nl-NL"/>
              </w:rPr>
              <w:t xml:space="preserve">  </w:t>
            </w:r>
          </w:p>
        </w:tc>
      </w:tr>
      <w:tr w:rsidR="00E51F7A" w:rsidRPr="00C63E70" w14:paraId="4993711B" w14:textId="77777777" w:rsidTr="00412F35">
        <w:tc>
          <w:tcPr>
            <w:tcW w:w="1526" w:type="dxa"/>
          </w:tcPr>
          <w:p w14:paraId="7ABA1B1D" w14:textId="77777777" w:rsidR="00E51F7A" w:rsidRPr="00722DC4" w:rsidRDefault="00E51F7A" w:rsidP="00412F35">
            <w:pPr>
              <w:rPr>
                <w:b/>
                <w:i/>
                <w:szCs w:val="22"/>
                <w:lang w:val="nl-NL"/>
              </w:rPr>
            </w:pPr>
            <w:r w:rsidRPr="00722DC4">
              <w:rPr>
                <w:b/>
                <w:i/>
                <w:szCs w:val="22"/>
                <w:lang w:val="nl-NL"/>
              </w:rPr>
              <w:t>Doelen</w:t>
            </w:r>
          </w:p>
        </w:tc>
        <w:tc>
          <w:tcPr>
            <w:tcW w:w="7762" w:type="dxa"/>
          </w:tcPr>
          <w:p w14:paraId="788E208D" w14:textId="77777777" w:rsidR="00E51F7A" w:rsidRDefault="00E51F7A" w:rsidP="003A03E0">
            <w:pPr>
              <w:pStyle w:val="Kop2"/>
              <w:rPr>
                <w:b w:val="0"/>
                <w:i w:val="0"/>
                <w:sz w:val="22"/>
                <w:szCs w:val="22"/>
                <w:lang w:val="nl-NL"/>
              </w:rPr>
            </w:pPr>
            <w:r w:rsidRPr="00722DC4">
              <w:rPr>
                <w:b w:val="0"/>
                <w:i w:val="0"/>
                <w:sz w:val="22"/>
                <w:szCs w:val="22"/>
                <w:lang w:val="nl-NL"/>
              </w:rPr>
              <w:t>Na het volgen van het onderdeel ‘</w:t>
            </w:r>
            <w:r>
              <w:rPr>
                <w:b w:val="0"/>
                <w:i w:val="0"/>
                <w:sz w:val="22"/>
                <w:szCs w:val="22"/>
                <w:lang w:val="nl-NL"/>
              </w:rPr>
              <w:t>scenari</w:t>
            </w:r>
            <w:r w:rsidR="006855AE">
              <w:rPr>
                <w:b w:val="0"/>
                <w:i w:val="0"/>
                <w:sz w:val="22"/>
                <w:szCs w:val="22"/>
                <w:lang w:val="nl-NL"/>
              </w:rPr>
              <w:t xml:space="preserve">o </w:t>
            </w:r>
            <w:proofErr w:type="spellStart"/>
            <w:r w:rsidR="006855AE">
              <w:rPr>
                <w:b w:val="0"/>
                <w:i w:val="0"/>
                <w:sz w:val="22"/>
                <w:szCs w:val="22"/>
                <w:lang w:val="nl-NL"/>
              </w:rPr>
              <w:t>schouderdystocie</w:t>
            </w:r>
            <w:proofErr w:type="spellEnd"/>
            <w:r w:rsidR="00FB465B">
              <w:rPr>
                <w:b w:val="0"/>
                <w:i w:val="0"/>
                <w:sz w:val="22"/>
                <w:szCs w:val="22"/>
                <w:lang w:val="nl-NL"/>
              </w:rPr>
              <w:t>’</w:t>
            </w:r>
            <w:r w:rsidRPr="00722DC4">
              <w:rPr>
                <w:b w:val="0"/>
                <w:i w:val="0"/>
                <w:sz w:val="22"/>
                <w:szCs w:val="22"/>
                <w:lang w:val="nl-NL"/>
              </w:rPr>
              <w:t xml:space="preserve">: </w:t>
            </w:r>
          </w:p>
          <w:p w14:paraId="3DEB86A5" w14:textId="77777777" w:rsidR="00876412" w:rsidRPr="00876412" w:rsidRDefault="00337563" w:rsidP="00876412">
            <w:pPr>
              <w:pStyle w:val="Lijstalinea"/>
              <w:numPr>
                <w:ilvl w:val="0"/>
                <w:numId w:val="24"/>
              </w:numPr>
              <w:rPr>
                <w:lang w:val="nl-NL"/>
              </w:rPr>
            </w:pPr>
            <w:r>
              <w:rPr>
                <w:lang w:val="nl-NL"/>
              </w:rPr>
              <w:t>h</w:t>
            </w:r>
            <w:r w:rsidR="003A03E0">
              <w:rPr>
                <w:lang w:val="nl-NL"/>
              </w:rPr>
              <w:t>ebben vier van de deelnemers</w:t>
            </w:r>
            <w:r>
              <w:rPr>
                <w:lang w:val="nl-NL"/>
              </w:rPr>
              <w:t xml:space="preserve"> geanticipeerd in het scenario en twee deelnemers geobserveerd.</w:t>
            </w:r>
            <w:r w:rsidR="00771220">
              <w:rPr>
                <w:lang w:val="nl-NL"/>
              </w:rPr>
              <w:t xml:space="preserve"> </w:t>
            </w:r>
          </w:p>
          <w:p w14:paraId="1143A67B" w14:textId="77777777" w:rsidR="00876412" w:rsidRPr="00876412" w:rsidRDefault="00337563" w:rsidP="00876412">
            <w:pPr>
              <w:pStyle w:val="Lijstalinea"/>
              <w:numPr>
                <w:ilvl w:val="0"/>
                <w:numId w:val="24"/>
              </w:numPr>
              <w:rPr>
                <w:lang w:val="nl-NL"/>
              </w:rPr>
            </w:pPr>
            <w:r>
              <w:rPr>
                <w:lang w:val="nl-NL"/>
              </w:rPr>
              <w:t xml:space="preserve">hebben de deelnemers die anticipeerden in het scenario de </w:t>
            </w:r>
            <w:proofErr w:type="spellStart"/>
            <w:r>
              <w:rPr>
                <w:lang w:val="nl-NL"/>
              </w:rPr>
              <w:t>schouderdystocie</w:t>
            </w:r>
            <w:proofErr w:type="spellEnd"/>
            <w:r>
              <w:rPr>
                <w:lang w:val="nl-NL"/>
              </w:rPr>
              <w:t xml:space="preserve"> als team opgelost. </w:t>
            </w:r>
          </w:p>
          <w:p w14:paraId="512557E3" w14:textId="77777777" w:rsidR="00E51F7A" w:rsidRPr="00ED4288" w:rsidRDefault="00412F35" w:rsidP="00ED4288">
            <w:pPr>
              <w:pStyle w:val="Lijstalinea"/>
              <w:numPr>
                <w:ilvl w:val="0"/>
                <w:numId w:val="24"/>
              </w:numPr>
              <w:rPr>
                <w:lang w:val="nl-NL"/>
              </w:rPr>
            </w:pPr>
            <w:r>
              <w:rPr>
                <w:lang w:val="nl-NL"/>
              </w:rPr>
              <w:t>hebben de deelnemers inzicht gekregen in hun handelen en niet-technische vaardigheden.</w:t>
            </w:r>
          </w:p>
        </w:tc>
      </w:tr>
      <w:tr w:rsidR="00E51F7A" w:rsidRPr="00722DC4" w14:paraId="097F58FD" w14:textId="77777777" w:rsidTr="00412F35">
        <w:tc>
          <w:tcPr>
            <w:tcW w:w="1526" w:type="dxa"/>
          </w:tcPr>
          <w:p w14:paraId="75112E83" w14:textId="77777777" w:rsidR="00E51F7A" w:rsidRPr="00722DC4" w:rsidRDefault="00E51F7A" w:rsidP="00412F35">
            <w:pPr>
              <w:rPr>
                <w:b/>
                <w:i/>
                <w:szCs w:val="22"/>
                <w:lang w:val="nl-NL"/>
              </w:rPr>
            </w:pPr>
            <w:r w:rsidRPr="00722DC4">
              <w:rPr>
                <w:b/>
                <w:i/>
                <w:szCs w:val="22"/>
                <w:lang w:val="nl-NL"/>
              </w:rPr>
              <w:t>Tijdspad</w:t>
            </w:r>
          </w:p>
        </w:tc>
        <w:tc>
          <w:tcPr>
            <w:tcW w:w="7762" w:type="dxa"/>
          </w:tcPr>
          <w:p w14:paraId="002A87F2" w14:textId="77777777" w:rsidR="00E51F7A" w:rsidRDefault="00E51F7A" w:rsidP="003A03E0">
            <w:pPr>
              <w:pStyle w:val="Kop2"/>
              <w:rPr>
                <w:b w:val="0"/>
                <w:i w:val="0"/>
                <w:sz w:val="22"/>
                <w:szCs w:val="22"/>
                <w:lang w:val="nl-NL"/>
              </w:rPr>
            </w:pPr>
            <w:r>
              <w:rPr>
                <w:b w:val="0"/>
                <w:i w:val="0"/>
                <w:sz w:val="22"/>
                <w:szCs w:val="22"/>
                <w:lang w:val="nl-NL"/>
              </w:rPr>
              <w:t>09.</w:t>
            </w:r>
            <w:r w:rsidR="003A03E0">
              <w:rPr>
                <w:b w:val="0"/>
                <w:i w:val="0"/>
                <w:sz w:val="22"/>
                <w:szCs w:val="22"/>
                <w:lang w:val="nl-NL"/>
              </w:rPr>
              <w:t>15</w:t>
            </w:r>
            <w:r>
              <w:rPr>
                <w:b w:val="0"/>
                <w:i w:val="0"/>
                <w:sz w:val="22"/>
                <w:szCs w:val="22"/>
                <w:lang w:val="nl-NL"/>
              </w:rPr>
              <w:t xml:space="preserve"> – </w:t>
            </w:r>
            <w:r w:rsidR="003A03E0">
              <w:rPr>
                <w:b w:val="0"/>
                <w:i w:val="0"/>
                <w:sz w:val="22"/>
                <w:szCs w:val="22"/>
                <w:lang w:val="nl-NL"/>
              </w:rPr>
              <w:t>10.0</w:t>
            </w:r>
            <w:r w:rsidR="00A5003D">
              <w:rPr>
                <w:b w:val="0"/>
                <w:i w:val="0"/>
                <w:sz w:val="22"/>
                <w:szCs w:val="22"/>
                <w:lang w:val="nl-NL"/>
              </w:rPr>
              <w:t xml:space="preserve">5 </w:t>
            </w:r>
            <w:r w:rsidRPr="00722DC4">
              <w:rPr>
                <w:b w:val="0"/>
                <w:i w:val="0"/>
                <w:sz w:val="22"/>
                <w:szCs w:val="22"/>
                <w:lang w:val="nl-NL"/>
              </w:rPr>
              <w:t>(</w:t>
            </w:r>
            <w:r w:rsidR="00A5003D">
              <w:rPr>
                <w:b w:val="0"/>
                <w:i w:val="0"/>
                <w:sz w:val="22"/>
                <w:szCs w:val="22"/>
                <w:lang w:val="nl-NL"/>
              </w:rPr>
              <w:t>50</w:t>
            </w:r>
            <w:r w:rsidRPr="00722DC4">
              <w:rPr>
                <w:b w:val="0"/>
                <w:i w:val="0"/>
                <w:sz w:val="22"/>
                <w:szCs w:val="22"/>
                <w:lang w:val="nl-NL"/>
              </w:rPr>
              <w:t xml:space="preserve"> minuten) </w:t>
            </w:r>
          </w:p>
          <w:p w14:paraId="16DEB4AB" w14:textId="77777777" w:rsidR="00FC47F4" w:rsidRDefault="00FC47F4" w:rsidP="00FC47F4">
            <w:pPr>
              <w:rPr>
                <w:szCs w:val="22"/>
                <w:lang w:val="nl-NL"/>
              </w:rPr>
            </w:pPr>
          </w:p>
          <w:p w14:paraId="6526B04C" w14:textId="77777777" w:rsidR="00FC47F4" w:rsidRDefault="00FC47F4" w:rsidP="00FC47F4">
            <w:pPr>
              <w:rPr>
                <w:lang w:val="nl-NL"/>
              </w:rPr>
            </w:pPr>
            <w:r w:rsidRPr="00FC47F4">
              <w:rPr>
                <w:szCs w:val="22"/>
                <w:lang w:val="nl-NL"/>
              </w:rPr>
              <w:t xml:space="preserve">09.15 – </w:t>
            </w:r>
            <w:r>
              <w:rPr>
                <w:szCs w:val="22"/>
                <w:lang w:val="nl-NL"/>
              </w:rPr>
              <w:t>09</w:t>
            </w:r>
            <w:r w:rsidRPr="00FC47F4">
              <w:rPr>
                <w:szCs w:val="22"/>
                <w:lang w:val="nl-NL"/>
              </w:rPr>
              <w:t>.</w:t>
            </w:r>
            <w:r>
              <w:rPr>
                <w:szCs w:val="22"/>
                <w:lang w:val="nl-NL"/>
              </w:rPr>
              <w:t>35</w:t>
            </w:r>
            <w:r w:rsidRPr="00722DC4">
              <w:rPr>
                <w:b/>
                <w:i/>
                <w:szCs w:val="22"/>
                <w:lang w:val="nl-NL"/>
              </w:rPr>
              <w:t xml:space="preserve"> </w:t>
            </w:r>
            <w:r>
              <w:rPr>
                <w:lang w:val="nl-NL"/>
              </w:rPr>
              <w:t>Scenario</w:t>
            </w:r>
          </w:p>
          <w:p w14:paraId="5E817746" w14:textId="77777777" w:rsidR="00FC47F4" w:rsidRDefault="00FC47F4" w:rsidP="00FC47F4">
            <w:pPr>
              <w:rPr>
                <w:lang w:val="nl-NL"/>
              </w:rPr>
            </w:pPr>
            <w:r w:rsidRPr="00FC47F4">
              <w:rPr>
                <w:szCs w:val="22"/>
                <w:lang w:val="nl-NL"/>
              </w:rPr>
              <w:t>09.</w:t>
            </w:r>
            <w:r>
              <w:rPr>
                <w:szCs w:val="22"/>
                <w:lang w:val="nl-NL"/>
              </w:rPr>
              <w:t>3</w:t>
            </w:r>
            <w:r w:rsidRPr="00FC47F4">
              <w:rPr>
                <w:szCs w:val="22"/>
                <w:lang w:val="nl-NL"/>
              </w:rPr>
              <w:t xml:space="preserve">5 – </w:t>
            </w:r>
            <w:r>
              <w:rPr>
                <w:szCs w:val="22"/>
                <w:lang w:val="nl-NL"/>
              </w:rPr>
              <w:t>09</w:t>
            </w:r>
            <w:r w:rsidRPr="00FC47F4">
              <w:rPr>
                <w:szCs w:val="22"/>
                <w:lang w:val="nl-NL"/>
              </w:rPr>
              <w:t>.</w:t>
            </w:r>
            <w:r>
              <w:rPr>
                <w:szCs w:val="22"/>
                <w:lang w:val="nl-NL"/>
              </w:rPr>
              <w:t>55</w:t>
            </w:r>
            <w:r w:rsidRPr="00722DC4">
              <w:rPr>
                <w:b/>
                <w:i/>
                <w:szCs w:val="22"/>
                <w:lang w:val="nl-NL"/>
              </w:rPr>
              <w:t xml:space="preserve"> </w:t>
            </w:r>
            <w:r>
              <w:rPr>
                <w:lang w:val="nl-NL"/>
              </w:rPr>
              <w:t>Debriefing</w:t>
            </w:r>
            <w:r w:rsidR="00AC7087">
              <w:rPr>
                <w:lang w:val="nl-NL"/>
              </w:rPr>
              <w:t xml:space="preserve"> / feedback</w:t>
            </w:r>
          </w:p>
          <w:p w14:paraId="6F9A94FC" w14:textId="77777777" w:rsidR="00FC47F4" w:rsidRPr="00FC47F4" w:rsidRDefault="00FC47F4" w:rsidP="00A5003D">
            <w:pPr>
              <w:rPr>
                <w:lang w:val="nl-NL"/>
              </w:rPr>
            </w:pPr>
            <w:r w:rsidRPr="00FC47F4">
              <w:rPr>
                <w:szCs w:val="22"/>
                <w:lang w:val="nl-NL"/>
              </w:rPr>
              <w:t>09.</w:t>
            </w:r>
            <w:r>
              <w:rPr>
                <w:szCs w:val="22"/>
                <w:lang w:val="nl-NL"/>
              </w:rPr>
              <w:t>5</w:t>
            </w:r>
            <w:r w:rsidRPr="00FC47F4">
              <w:rPr>
                <w:szCs w:val="22"/>
                <w:lang w:val="nl-NL"/>
              </w:rPr>
              <w:t>5 – 10.0</w:t>
            </w:r>
            <w:r w:rsidR="00A5003D">
              <w:rPr>
                <w:szCs w:val="22"/>
                <w:lang w:val="nl-NL"/>
              </w:rPr>
              <w:t>5</w:t>
            </w:r>
            <w:r w:rsidRPr="00722DC4">
              <w:rPr>
                <w:b/>
                <w:i/>
                <w:szCs w:val="22"/>
                <w:lang w:val="nl-NL"/>
              </w:rPr>
              <w:t xml:space="preserve"> </w:t>
            </w:r>
            <w:r>
              <w:rPr>
                <w:lang w:val="nl-NL"/>
              </w:rPr>
              <w:t>Bespreken flowchart</w:t>
            </w:r>
          </w:p>
        </w:tc>
      </w:tr>
      <w:tr w:rsidR="00E51F7A" w:rsidRPr="00C63E70" w14:paraId="0A88112E" w14:textId="77777777" w:rsidTr="00412F35">
        <w:tc>
          <w:tcPr>
            <w:tcW w:w="1526" w:type="dxa"/>
          </w:tcPr>
          <w:p w14:paraId="677814E1" w14:textId="77777777" w:rsidR="00E51F7A" w:rsidRPr="00722DC4" w:rsidRDefault="00E51F7A" w:rsidP="00412F35">
            <w:pPr>
              <w:pStyle w:val="Kop2"/>
              <w:rPr>
                <w:b w:val="0"/>
                <w:i w:val="0"/>
                <w:sz w:val="22"/>
                <w:szCs w:val="22"/>
                <w:lang w:val="nl-NL"/>
              </w:rPr>
            </w:pPr>
            <w:r w:rsidRPr="00722DC4">
              <w:rPr>
                <w:sz w:val="22"/>
                <w:szCs w:val="22"/>
                <w:lang w:val="nl-NL"/>
              </w:rPr>
              <w:t>Beschrijving</w:t>
            </w:r>
          </w:p>
          <w:p w14:paraId="0AD9C6F4" w14:textId="77777777" w:rsidR="00E51F7A" w:rsidRPr="00722DC4" w:rsidRDefault="00E51F7A" w:rsidP="00412F35">
            <w:pPr>
              <w:rPr>
                <w:szCs w:val="22"/>
                <w:lang w:val="nl-NL"/>
              </w:rPr>
            </w:pPr>
          </w:p>
        </w:tc>
        <w:tc>
          <w:tcPr>
            <w:tcW w:w="7762" w:type="dxa"/>
          </w:tcPr>
          <w:p w14:paraId="26B78F5A" w14:textId="77777777" w:rsidR="00E51F7A" w:rsidRDefault="00412F35" w:rsidP="00412F35">
            <w:pPr>
              <w:rPr>
                <w:szCs w:val="22"/>
                <w:lang w:val="nl-NL"/>
              </w:rPr>
            </w:pPr>
            <w:r>
              <w:rPr>
                <w:szCs w:val="22"/>
                <w:lang w:val="nl-NL"/>
              </w:rPr>
              <w:t>In de simulatieruimte wordt het scenario gehouden. Zie voor inhoudelijke informatie over het scenario  het beschreven scenario ‘</w:t>
            </w:r>
            <w:proofErr w:type="spellStart"/>
            <w:r>
              <w:rPr>
                <w:szCs w:val="22"/>
                <w:lang w:val="nl-NL"/>
              </w:rPr>
              <w:t>schouderdystocie</w:t>
            </w:r>
            <w:proofErr w:type="spellEnd"/>
            <w:r>
              <w:rPr>
                <w:szCs w:val="22"/>
                <w:lang w:val="nl-NL"/>
              </w:rPr>
              <w:t xml:space="preserve">’. </w:t>
            </w:r>
          </w:p>
          <w:p w14:paraId="3E637909" w14:textId="77777777" w:rsidR="00876412" w:rsidRDefault="00876412" w:rsidP="00412F35">
            <w:pPr>
              <w:rPr>
                <w:szCs w:val="22"/>
                <w:lang w:val="nl-NL"/>
              </w:rPr>
            </w:pPr>
            <w:r>
              <w:rPr>
                <w:szCs w:val="22"/>
                <w:lang w:val="nl-NL"/>
              </w:rPr>
              <w:t xml:space="preserve">Doordat de deelnemers verspreid deelnemen aan het scenario, hebben meerdere deelnemers de mogelijkheid om leiderschap op zich te nemen. </w:t>
            </w:r>
          </w:p>
          <w:p w14:paraId="4B1F511A" w14:textId="77777777" w:rsidR="00670A3D" w:rsidRDefault="00670A3D" w:rsidP="00412F35">
            <w:pPr>
              <w:rPr>
                <w:szCs w:val="22"/>
                <w:lang w:val="nl-NL"/>
              </w:rPr>
            </w:pPr>
          </w:p>
          <w:p w14:paraId="14D024EE" w14:textId="77777777" w:rsidR="00670A3D" w:rsidRPr="00670A3D" w:rsidRDefault="00670A3D" w:rsidP="00670A3D">
            <w:pPr>
              <w:rPr>
                <w:lang w:val="nl-NL"/>
              </w:rPr>
            </w:pPr>
            <w:r w:rsidRPr="00670A3D">
              <w:rPr>
                <w:lang w:val="nl-NL"/>
              </w:rPr>
              <w:t xml:space="preserve">De observanten </w:t>
            </w:r>
            <w:r>
              <w:rPr>
                <w:lang w:val="nl-NL"/>
              </w:rPr>
              <w:t xml:space="preserve">krijgen een observatieopdracht. Ze moeten </w:t>
            </w:r>
            <w:r w:rsidR="006C7013">
              <w:rPr>
                <w:lang w:val="nl-NL"/>
              </w:rPr>
              <w:t>bv.</w:t>
            </w:r>
            <w:r>
              <w:rPr>
                <w:lang w:val="nl-NL"/>
              </w:rPr>
              <w:t xml:space="preserve"> de </w:t>
            </w:r>
            <w:r w:rsidR="006C7013">
              <w:rPr>
                <w:lang w:val="nl-NL"/>
              </w:rPr>
              <w:t xml:space="preserve">niet-technische vaardigheden </w:t>
            </w:r>
            <w:r>
              <w:rPr>
                <w:lang w:val="nl-NL"/>
              </w:rPr>
              <w:t>leiderschap/ communicatie/ anticipeer vooruit</w:t>
            </w:r>
            <w:r w:rsidR="00C36911">
              <w:rPr>
                <w:lang w:val="nl-NL"/>
              </w:rPr>
              <w:t xml:space="preserve"> observeren</w:t>
            </w:r>
            <w:r>
              <w:rPr>
                <w:lang w:val="nl-NL"/>
              </w:rPr>
              <w:t>.</w:t>
            </w:r>
            <w:r w:rsidR="006C7013">
              <w:rPr>
                <w:lang w:val="nl-NL"/>
              </w:rPr>
              <w:t xml:space="preserve"> </w:t>
            </w:r>
          </w:p>
          <w:p w14:paraId="65F9C3DC" w14:textId="77777777" w:rsidR="00876412" w:rsidRDefault="00876412" w:rsidP="00876412">
            <w:pPr>
              <w:rPr>
                <w:szCs w:val="22"/>
                <w:lang w:val="nl-NL"/>
              </w:rPr>
            </w:pPr>
          </w:p>
          <w:p w14:paraId="5B4E63D4" w14:textId="77777777" w:rsidR="00FC47F4" w:rsidRDefault="00876412" w:rsidP="00FC47F4">
            <w:pPr>
              <w:rPr>
                <w:szCs w:val="22"/>
                <w:lang w:val="nl-NL"/>
              </w:rPr>
            </w:pPr>
            <w:r>
              <w:rPr>
                <w:szCs w:val="22"/>
                <w:lang w:val="nl-NL"/>
              </w:rPr>
              <w:lastRenderedPageBreak/>
              <w:t>Voor de debriefing</w:t>
            </w:r>
            <w:r w:rsidR="006C7013">
              <w:rPr>
                <w:szCs w:val="22"/>
                <w:lang w:val="nl-NL"/>
              </w:rPr>
              <w:t>/feedback</w:t>
            </w:r>
            <w:r>
              <w:rPr>
                <w:szCs w:val="22"/>
                <w:lang w:val="nl-NL"/>
              </w:rPr>
              <w:t xml:space="preserve"> is er </w:t>
            </w:r>
            <w:r w:rsidR="00FC47F4">
              <w:rPr>
                <w:szCs w:val="22"/>
                <w:lang w:val="nl-NL"/>
              </w:rPr>
              <w:t>20</w:t>
            </w:r>
            <w:r>
              <w:rPr>
                <w:szCs w:val="22"/>
                <w:lang w:val="nl-NL"/>
              </w:rPr>
              <w:t xml:space="preserve"> minuten de tijd. </w:t>
            </w:r>
          </w:p>
          <w:p w14:paraId="5023141B" w14:textId="77777777" w:rsidR="006C7013" w:rsidRDefault="006C7013" w:rsidP="00FC47F4">
            <w:pPr>
              <w:rPr>
                <w:szCs w:val="22"/>
                <w:lang w:val="nl-NL"/>
              </w:rPr>
            </w:pPr>
          </w:p>
          <w:p w14:paraId="0108DE8D" w14:textId="77777777" w:rsidR="00FC47F4" w:rsidRPr="00722DC4" w:rsidRDefault="00F8408D" w:rsidP="00FC47F4">
            <w:pPr>
              <w:rPr>
                <w:szCs w:val="22"/>
                <w:lang w:val="nl-NL"/>
              </w:rPr>
            </w:pPr>
            <w:r>
              <w:rPr>
                <w:szCs w:val="22"/>
                <w:lang w:val="nl-NL"/>
              </w:rPr>
              <w:t>Na de debriefing</w:t>
            </w:r>
            <w:r w:rsidR="006C7013">
              <w:rPr>
                <w:szCs w:val="22"/>
                <w:lang w:val="nl-NL"/>
              </w:rPr>
              <w:t>/ feedback</w:t>
            </w:r>
            <w:r>
              <w:rPr>
                <w:szCs w:val="22"/>
                <w:lang w:val="nl-NL"/>
              </w:rPr>
              <w:t xml:space="preserve"> neemt de docent de flowchart door, digitaal getoond.</w:t>
            </w:r>
          </w:p>
        </w:tc>
      </w:tr>
      <w:tr w:rsidR="00E51F7A" w:rsidRPr="00722DC4" w14:paraId="326D113C" w14:textId="77777777" w:rsidTr="00412F35">
        <w:tc>
          <w:tcPr>
            <w:tcW w:w="1526" w:type="dxa"/>
          </w:tcPr>
          <w:p w14:paraId="4B15B7D3" w14:textId="77777777" w:rsidR="00E51F7A" w:rsidRPr="00722DC4" w:rsidRDefault="00E51F7A" w:rsidP="00412F35">
            <w:pPr>
              <w:pStyle w:val="Kop2"/>
              <w:rPr>
                <w:sz w:val="22"/>
                <w:szCs w:val="22"/>
                <w:lang w:val="nl-NL"/>
              </w:rPr>
            </w:pPr>
            <w:r w:rsidRPr="00722DC4">
              <w:rPr>
                <w:b w:val="0"/>
                <w:i w:val="0"/>
                <w:lang w:val="nl-NL"/>
              </w:rPr>
              <w:lastRenderedPageBreak/>
              <w:br w:type="page"/>
            </w:r>
            <w:r w:rsidRPr="00722DC4">
              <w:rPr>
                <w:sz w:val="22"/>
                <w:szCs w:val="22"/>
                <w:lang w:val="nl-NL"/>
              </w:rPr>
              <w:t>Middelen</w:t>
            </w:r>
          </w:p>
        </w:tc>
        <w:tc>
          <w:tcPr>
            <w:tcW w:w="7762" w:type="dxa"/>
          </w:tcPr>
          <w:p w14:paraId="66D879B5" w14:textId="77777777" w:rsidR="00E51F7A" w:rsidRDefault="00E51F7A" w:rsidP="00412F35">
            <w:pPr>
              <w:pStyle w:val="Lijstopsomteken"/>
              <w:numPr>
                <w:ilvl w:val="1"/>
                <w:numId w:val="8"/>
              </w:numPr>
              <w:spacing w:line="240" w:lineRule="auto"/>
              <w:jc w:val="left"/>
              <w:rPr>
                <w:lang w:val="nl-NL"/>
              </w:rPr>
            </w:pPr>
            <w:r>
              <w:rPr>
                <w:lang w:val="nl-NL"/>
              </w:rPr>
              <w:t>Simulatieruimte</w:t>
            </w:r>
          </w:p>
          <w:p w14:paraId="3F516ED3" w14:textId="77777777" w:rsidR="00412F35" w:rsidRPr="00412F35" w:rsidRDefault="00412F35" w:rsidP="00412F35">
            <w:pPr>
              <w:pStyle w:val="Lijstopsomteken"/>
              <w:numPr>
                <w:ilvl w:val="1"/>
                <w:numId w:val="8"/>
              </w:numPr>
              <w:spacing w:line="240" w:lineRule="auto"/>
              <w:jc w:val="left"/>
              <w:rPr>
                <w:lang w:val="nl-NL"/>
              </w:rPr>
            </w:pPr>
            <w:r>
              <w:rPr>
                <w:lang w:val="nl-NL"/>
              </w:rPr>
              <w:t>Lotus met baringsfantoom of simulatiepop</w:t>
            </w:r>
          </w:p>
          <w:p w14:paraId="39C2355C" w14:textId="77777777" w:rsidR="00412F35" w:rsidRDefault="00412F35" w:rsidP="00412F35">
            <w:pPr>
              <w:pStyle w:val="Lijstopsomteken"/>
              <w:numPr>
                <w:ilvl w:val="1"/>
                <w:numId w:val="8"/>
              </w:numPr>
              <w:spacing w:line="240" w:lineRule="auto"/>
              <w:jc w:val="left"/>
              <w:rPr>
                <w:lang w:val="nl-NL"/>
              </w:rPr>
            </w:pPr>
            <w:r>
              <w:rPr>
                <w:lang w:val="nl-NL"/>
              </w:rPr>
              <w:t>Beschreven scenario. Zie scenario voor benodigde middelen tijdens scenario</w:t>
            </w:r>
          </w:p>
          <w:p w14:paraId="1DC33E99" w14:textId="77777777" w:rsidR="00FC47F4" w:rsidRPr="00EE701B" w:rsidRDefault="00FC47F4" w:rsidP="00412F35">
            <w:pPr>
              <w:pStyle w:val="Lijstopsomteken"/>
              <w:numPr>
                <w:ilvl w:val="1"/>
                <w:numId w:val="8"/>
              </w:numPr>
              <w:spacing w:line="240" w:lineRule="auto"/>
              <w:jc w:val="left"/>
              <w:rPr>
                <w:lang w:val="nl-NL"/>
              </w:rPr>
            </w:pPr>
            <w:r>
              <w:rPr>
                <w:lang w:val="nl-NL"/>
              </w:rPr>
              <w:t xml:space="preserve">Flowchart </w:t>
            </w:r>
            <w:proofErr w:type="spellStart"/>
            <w:r>
              <w:rPr>
                <w:lang w:val="nl-NL"/>
              </w:rPr>
              <w:t>schouderdystocie</w:t>
            </w:r>
            <w:proofErr w:type="spellEnd"/>
          </w:p>
        </w:tc>
      </w:tr>
    </w:tbl>
    <w:p w14:paraId="1F3B1409" w14:textId="77777777" w:rsidR="00DC439A" w:rsidRDefault="00DC439A" w:rsidP="00FC47F4">
      <w:pPr>
        <w:pStyle w:val="Kop1"/>
      </w:pPr>
    </w:p>
    <w:p w14:paraId="562C75D1" w14:textId="77777777" w:rsidR="00DC439A" w:rsidRDefault="00DC439A" w:rsidP="00DC439A"/>
    <w:p w14:paraId="664355AD" w14:textId="77777777" w:rsidR="00DC439A" w:rsidRDefault="00DC439A" w:rsidP="00DC439A"/>
    <w:p w14:paraId="1A965116" w14:textId="77777777" w:rsidR="00DC439A" w:rsidRDefault="00DC439A" w:rsidP="00DC439A"/>
    <w:p w14:paraId="7DF4E37C" w14:textId="77777777" w:rsidR="00DC439A" w:rsidRDefault="00DC439A" w:rsidP="00DC439A"/>
    <w:p w14:paraId="44FB30F8" w14:textId="77777777" w:rsidR="00DC439A" w:rsidRDefault="00DC439A" w:rsidP="00DC439A"/>
    <w:p w14:paraId="1DA6542E" w14:textId="77777777" w:rsidR="00DC439A" w:rsidRPr="00DC439A" w:rsidRDefault="00DC439A" w:rsidP="00DC439A"/>
    <w:p w14:paraId="46B44F1C" w14:textId="77777777" w:rsidR="00FC47F4" w:rsidRPr="00FC47F4" w:rsidRDefault="00FC47F4" w:rsidP="00FC47F4">
      <w:pPr>
        <w:pStyle w:val="Kop1"/>
      </w:pPr>
      <w:proofErr w:type="spellStart"/>
      <w:r w:rsidRPr="00FC47F4">
        <w:t>Pauze</w:t>
      </w:r>
      <w:proofErr w:type="spellEnd"/>
    </w:p>
    <w:tbl>
      <w:tblPr>
        <w:tblStyle w:val="Tabelraster"/>
        <w:tblW w:w="0" w:type="auto"/>
        <w:tblLayout w:type="fixed"/>
        <w:tblLook w:val="04A0" w:firstRow="1" w:lastRow="0" w:firstColumn="1" w:lastColumn="0" w:noHBand="0" w:noVBand="1"/>
      </w:tblPr>
      <w:tblGrid>
        <w:gridCol w:w="1526"/>
        <w:gridCol w:w="7762"/>
      </w:tblGrid>
      <w:tr w:rsidR="00FC47F4" w:rsidRPr="00FC47F4" w14:paraId="1245F8D3" w14:textId="77777777" w:rsidTr="002C0E84">
        <w:tc>
          <w:tcPr>
            <w:tcW w:w="1526" w:type="dxa"/>
          </w:tcPr>
          <w:p w14:paraId="1B431263" w14:textId="77777777" w:rsidR="00FC47F4" w:rsidRPr="00722DC4" w:rsidRDefault="00FC47F4" w:rsidP="002C0E84">
            <w:pPr>
              <w:rPr>
                <w:b/>
                <w:i/>
                <w:szCs w:val="22"/>
                <w:lang w:val="nl-NL"/>
              </w:rPr>
            </w:pPr>
            <w:r w:rsidRPr="00722DC4">
              <w:rPr>
                <w:b/>
                <w:i/>
                <w:szCs w:val="22"/>
                <w:lang w:val="nl-NL"/>
              </w:rPr>
              <w:t>Tijdspad</w:t>
            </w:r>
          </w:p>
        </w:tc>
        <w:tc>
          <w:tcPr>
            <w:tcW w:w="7762" w:type="dxa"/>
          </w:tcPr>
          <w:p w14:paraId="69DA705B" w14:textId="77777777" w:rsidR="00FC47F4" w:rsidRPr="00FC47F4" w:rsidRDefault="00FC47F4" w:rsidP="00A5003D">
            <w:pPr>
              <w:rPr>
                <w:lang w:val="nl-NL"/>
              </w:rPr>
            </w:pPr>
            <w:r>
              <w:rPr>
                <w:lang w:val="nl-NL"/>
              </w:rPr>
              <w:t>10.0</w:t>
            </w:r>
            <w:r w:rsidR="00A5003D">
              <w:rPr>
                <w:lang w:val="nl-NL"/>
              </w:rPr>
              <w:t>5</w:t>
            </w:r>
            <w:r>
              <w:rPr>
                <w:lang w:val="nl-NL"/>
              </w:rPr>
              <w:t xml:space="preserve"> – 10.</w:t>
            </w:r>
            <w:r w:rsidR="00A5003D">
              <w:rPr>
                <w:lang w:val="nl-NL"/>
              </w:rPr>
              <w:t>20</w:t>
            </w:r>
            <w:r w:rsidR="00C649EC">
              <w:rPr>
                <w:lang w:val="nl-NL"/>
              </w:rPr>
              <w:t xml:space="preserve"> (15 minuten)</w:t>
            </w:r>
          </w:p>
        </w:tc>
      </w:tr>
      <w:tr w:rsidR="00FC47F4" w:rsidRPr="00722DC4" w14:paraId="4FB4363B" w14:textId="77777777" w:rsidTr="002C0E84">
        <w:tc>
          <w:tcPr>
            <w:tcW w:w="1526" w:type="dxa"/>
          </w:tcPr>
          <w:p w14:paraId="5B4DA46E" w14:textId="77777777" w:rsidR="00FC47F4" w:rsidRPr="00722DC4" w:rsidRDefault="00FC47F4" w:rsidP="002C0E84">
            <w:pPr>
              <w:pStyle w:val="Kop2"/>
              <w:rPr>
                <w:b w:val="0"/>
                <w:i w:val="0"/>
                <w:sz w:val="22"/>
                <w:szCs w:val="22"/>
                <w:lang w:val="nl-NL"/>
              </w:rPr>
            </w:pPr>
            <w:r w:rsidRPr="00722DC4">
              <w:rPr>
                <w:sz w:val="22"/>
                <w:szCs w:val="22"/>
                <w:lang w:val="nl-NL"/>
              </w:rPr>
              <w:t>Beschrijving</w:t>
            </w:r>
          </w:p>
          <w:p w14:paraId="3041E394" w14:textId="77777777" w:rsidR="00FC47F4" w:rsidRPr="00722DC4" w:rsidRDefault="00FC47F4" w:rsidP="002C0E84">
            <w:pPr>
              <w:rPr>
                <w:szCs w:val="22"/>
                <w:lang w:val="nl-NL"/>
              </w:rPr>
            </w:pPr>
          </w:p>
        </w:tc>
        <w:tc>
          <w:tcPr>
            <w:tcW w:w="7762" w:type="dxa"/>
          </w:tcPr>
          <w:p w14:paraId="4E6A9447" w14:textId="77777777" w:rsidR="00FC47F4" w:rsidRPr="00722DC4" w:rsidRDefault="00FC47F4" w:rsidP="002C0E84">
            <w:pPr>
              <w:rPr>
                <w:szCs w:val="22"/>
                <w:lang w:val="nl-NL"/>
              </w:rPr>
            </w:pPr>
            <w:r>
              <w:rPr>
                <w:szCs w:val="22"/>
                <w:lang w:val="nl-NL"/>
              </w:rPr>
              <w:t xml:space="preserve">In gezamenlijke ruimte buiten het leslokaal </w:t>
            </w:r>
          </w:p>
        </w:tc>
      </w:tr>
      <w:tr w:rsidR="00FC47F4" w:rsidRPr="00EE701B" w14:paraId="6FE0E903" w14:textId="77777777" w:rsidTr="002C0E84">
        <w:tc>
          <w:tcPr>
            <w:tcW w:w="1526" w:type="dxa"/>
          </w:tcPr>
          <w:p w14:paraId="129CEEEF" w14:textId="77777777" w:rsidR="00FC47F4" w:rsidRPr="00722DC4" w:rsidRDefault="00FC47F4" w:rsidP="002C0E84">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2B9547B2" w14:textId="77777777" w:rsidR="00FC47F4" w:rsidRPr="00EE701B" w:rsidRDefault="00FC47F4" w:rsidP="00FC47F4">
            <w:pPr>
              <w:pStyle w:val="Lijstopsomteken"/>
              <w:numPr>
                <w:ilvl w:val="0"/>
                <w:numId w:val="0"/>
              </w:numPr>
              <w:spacing w:line="240" w:lineRule="auto"/>
              <w:ind w:left="360" w:hanging="360"/>
              <w:jc w:val="left"/>
              <w:rPr>
                <w:lang w:val="nl-NL"/>
              </w:rPr>
            </w:pPr>
            <w:r>
              <w:rPr>
                <w:lang w:val="nl-NL"/>
              </w:rPr>
              <w:t>Koekje bij de koffie</w:t>
            </w:r>
          </w:p>
        </w:tc>
      </w:tr>
    </w:tbl>
    <w:p w14:paraId="722B00AE" w14:textId="77777777" w:rsidR="00E646B4" w:rsidRDefault="00E646B4" w:rsidP="00EE701B">
      <w:pPr>
        <w:pStyle w:val="Kop1"/>
        <w:rPr>
          <w:lang w:val="nl-NL"/>
        </w:rPr>
      </w:pPr>
    </w:p>
    <w:p w14:paraId="0CC48A44" w14:textId="77777777" w:rsidR="00EE701B" w:rsidRDefault="00EE701B" w:rsidP="00EE701B">
      <w:pPr>
        <w:pStyle w:val="Kop1"/>
        <w:rPr>
          <w:lang w:val="nl-NL"/>
        </w:rPr>
      </w:pPr>
      <w:r>
        <w:rPr>
          <w:lang w:val="nl-NL"/>
        </w:rPr>
        <w:t>Vaardigheden stuitbevalling</w:t>
      </w:r>
    </w:p>
    <w:p w14:paraId="42C6D796" w14:textId="77777777" w:rsidR="00EE701B" w:rsidRDefault="00EE701B" w:rsidP="00EE701B">
      <w:pPr>
        <w:rPr>
          <w:lang w:val="nl-NL"/>
        </w:rPr>
      </w:pPr>
    </w:p>
    <w:tbl>
      <w:tblPr>
        <w:tblStyle w:val="Tabelraster"/>
        <w:tblW w:w="0" w:type="auto"/>
        <w:tblLayout w:type="fixed"/>
        <w:tblLook w:val="04A0" w:firstRow="1" w:lastRow="0" w:firstColumn="1" w:lastColumn="0" w:noHBand="0" w:noVBand="1"/>
      </w:tblPr>
      <w:tblGrid>
        <w:gridCol w:w="1526"/>
        <w:gridCol w:w="7762"/>
      </w:tblGrid>
      <w:tr w:rsidR="00EE701B" w:rsidRPr="00C63E70" w14:paraId="3D0378EE" w14:textId="77777777" w:rsidTr="00412F35">
        <w:tc>
          <w:tcPr>
            <w:tcW w:w="1526" w:type="dxa"/>
          </w:tcPr>
          <w:p w14:paraId="6B0EE0FD" w14:textId="77777777" w:rsidR="00EE701B" w:rsidRPr="00722DC4" w:rsidRDefault="00EE701B" w:rsidP="00412F35">
            <w:pPr>
              <w:rPr>
                <w:b/>
                <w:i/>
                <w:szCs w:val="22"/>
                <w:lang w:val="nl-NL"/>
              </w:rPr>
            </w:pPr>
            <w:r w:rsidRPr="00722DC4">
              <w:rPr>
                <w:b/>
                <w:i/>
                <w:szCs w:val="22"/>
                <w:lang w:val="nl-NL"/>
              </w:rPr>
              <w:t>Werkvorm</w:t>
            </w:r>
          </w:p>
        </w:tc>
        <w:tc>
          <w:tcPr>
            <w:tcW w:w="7762" w:type="dxa"/>
          </w:tcPr>
          <w:p w14:paraId="4D391143" w14:textId="77777777" w:rsidR="00EE701B" w:rsidRPr="00722DC4" w:rsidRDefault="00EE701B" w:rsidP="00412F35">
            <w:pPr>
              <w:pStyle w:val="Kop2"/>
              <w:rPr>
                <w:b w:val="0"/>
                <w:i w:val="0"/>
                <w:sz w:val="22"/>
                <w:szCs w:val="22"/>
                <w:lang w:val="nl-NL"/>
              </w:rPr>
            </w:pPr>
            <w:r>
              <w:rPr>
                <w:b w:val="0"/>
                <w:i w:val="0"/>
                <w:sz w:val="22"/>
                <w:szCs w:val="22"/>
                <w:lang w:val="nl-NL"/>
              </w:rPr>
              <w:t>Vaardigheidsonderwijs, plenair</w:t>
            </w:r>
            <w:r w:rsidRPr="00722DC4">
              <w:rPr>
                <w:b w:val="0"/>
                <w:i w:val="0"/>
                <w:sz w:val="22"/>
                <w:szCs w:val="22"/>
                <w:lang w:val="nl-NL"/>
              </w:rPr>
              <w:t xml:space="preserve">  </w:t>
            </w:r>
          </w:p>
        </w:tc>
      </w:tr>
      <w:tr w:rsidR="00EE701B" w:rsidRPr="00C63E70" w14:paraId="37E68161" w14:textId="77777777" w:rsidTr="00412F35">
        <w:tc>
          <w:tcPr>
            <w:tcW w:w="1526" w:type="dxa"/>
          </w:tcPr>
          <w:p w14:paraId="46190220" w14:textId="77777777" w:rsidR="00EE701B" w:rsidRPr="00722DC4" w:rsidRDefault="00EE701B" w:rsidP="00412F35">
            <w:pPr>
              <w:rPr>
                <w:b/>
                <w:i/>
                <w:szCs w:val="22"/>
                <w:lang w:val="nl-NL"/>
              </w:rPr>
            </w:pPr>
            <w:r w:rsidRPr="00722DC4">
              <w:rPr>
                <w:b/>
                <w:i/>
                <w:szCs w:val="22"/>
                <w:lang w:val="nl-NL"/>
              </w:rPr>
              <w:t>Doelen</w:t>
            </w:r>
          </w:p>
        </w:tc>
        <w:tc>
          <w:tcPr>
            <w:tcW w:w="7762" w:type="dxa"/>
          </w:tcPr>
          <w:p w14:paraId="633AF140" w14:textId="77777777" w:rsidR="00EE701B" w:rsidRPr="00722DC4" w:rsidRDefault="00EE701B" w:rsidP="00412F35">
            <w:pPr>
              <w:pStyle w:val="Kop2"/>
              <w:rPr>
                <w:b w:val="0"/>
                <w:i w:val="0"/>
                <w:sz w:val="22"/>
                <w:szCs w:val="22"/>
                <w:lang w:val="nl-NL"/>
              </w:rPr>
            </w:pPr>
            <w:r w:rsidRPr="00722DC4">
              <w:rPr>
                <w:b w:val="0"/>
                <w:i w:val="0"/>
                <w:sz w:val="22"/>
                <w:szCs w:val="22"/>
                <w:lang w:val="nl-NL"/>
              </w:rPr>
              <w:t>Na het volgen van het onderdeel ‘</w:t>
            </w:r>
            <w:r>
              <w:rPr>
                <w:b w:val="0"/>
                <w:i w:val="0"/>
                <w:sz w:val="22"/>
                <w:szCs w:val="22"/>
                <w:lang w:val="nl-NL"/>
              </w:rPr>
              <w:t>vaardigheden stuitbevalling</w:t>
            </w:r>
            <w:r w:rsidR="00CF67AE">
              <w:rPr>
                <w:b w:val="0"/>
                <w:i w:val="0"/>
                <w:sz w:val="22"/>
                <w:szCs w:val="22"/>
                <w:lang w:val="nl-NL"/>
              </w:rPr>
              <w:t>’</w:t>
            </w:r>
            <w:r w:rsidRPr="00722DC4">
              <w:rPr>
                <w:b w:val="0"/>
                <w:i w:val="0"/>
                <w:sz w:val="22"/>
                <w:szCs w:val="22"/>
                <w:lang w:val="nl-NL"/>
              </w:rPr>
              <w:t xml:space="preserve">: </w:t>
            </w:r>
          </w:p>
          <w:p w14:paraId="5FD8CD90" w14:textId="77777777" w:rsidR="00EE701B" w:rsidRPr="00AB0A30" w:rsidRDefault="00EE701B" w:rsidP="00412F35">
            <w:pPr>
              <w:pStyle w:val="Lijstalinea"/>
              <w:numPr>
                <w:ilvl w:val="0"/>
                <w:numId w:val="6"/>
              </w:numPr>
              <w:rPr>
                <w:szCs w:val="22"/>
                <w:lang w:val="nl-NL"/>
              </w:rPr>
            </w:pPr>
            <w:r>
              <w:rPr>
                <w:szCs w:val="22"/>
                <w:lang w:val="nl-NL"/>
              </w:rPr>
              <w:t xml:space="preserve">kan de deelnemer </w:t>
            </w:r>
            <w:r w:rsidR="00C076AF">
              <w:rPr>
                <w:szCs w:val="22"/>
                <w:lang w:val="nl-NL"/>
              </w:rPr>
              <w:t xml:space="preserve">de </w:t>
            </w:r>
            <w:r>
              <w:rPr>
                <w:szCs w:val="22"/>
                <w:lang w:val="nl-NL"/>
              </w:rPr>
              <w:t xml:space="preserve">stappen in de flowchart benoemen om een </w:t>
            </w:r>
            <w:r w:rsidR="00CF67AE">
              <w:rPr>
                <w:szCs w:val="22"/>
                <w:lang w:val="nl-NL"/>
              </w:rPr>
              <w:t>stuitbevalling te doen.</w:t>
            </w:r>
            <w:r>
              <w:rPr>
                <w:szCs w:val="22"/>
                <w:lang w:val="nl-NL"/>
              </w:rPr>
              <w:t xml:space="preserve"> </w:t>
            </w:r>
          </w:p>
          <w:p w14:paraId="0309CAF8" w14:textId="77777777" w:rsidR="00EE701B" w:rsidRDefault="00EE701B" w:rsidP="00412F35">
            <w:pPr>
              <w:pStyle w:val="Lijstalinea"/>
              <w:numPr>
                <w:ilvl w:val="0"/>
                <w:numId w:val="6"/>
              </w:numPr>
              <w:rPr>
                <w:szCs w:val="22"/>
                <w:lang w:val="nl-NL"/>
              </w:rPr>
            </w:pPr>
            <w:r>
              <w:rPr>
                <w:szCs w:val="22"/>
                <w:lang w:val="nl-NL"/>
              </w:rPr>
              <w:t xml:space="preserve">kan de deelnemer op het fantoom laten zien dat hij een </w:t>
            </w:r>
            <w:r w:rsidR="00CF67AE">
              <w:rPr>
                <w:szCs w:val="22"/>
                <w:lang w:val="nl-NL"/>
              </w:rPr>
              <w:t>stuitbevalling</w:t>
            </w:r>
            <w:r>
              <w:rPr>
                <w:szCs w:val="22"/>
                <w:lang w:val="nl-NL"/>
              </w:rPr>
              <w:t xml:space="preserve"> kan </w:t>
            </w:r>
            <w:r w:rsidR="00CF67AE">
              <w:rPr>
                <w:szCs w:val="22"/>
                <w:lang w:val="nl-NL"/>
              </w:rPr>
              <w:t>doen volgens de geldende r</w:t>
            </w:r>
            <w:r>
              <w:rPr>
                <w:szCs w:val="22"/>
                <w:lang w:val="nl-NL"/>
              </w:rPr>
              <w:t>ichtlijnen.</w:t>
            </w:r>
          </w:p>
          <w:p w14:paraId="73391D47" w14:textId="77777777" w:rsidR="00CF67AE" w:rsidRDefault="00CF67AE" w:rsidP="00412F35">
            <w:pPr>
              <w:pStyle w:val="Lijstalinea"/>
              <w:numPr>
                <w:ilvl w:val="0"/>
                <w:numId w:val="6"/>
              </w:numPr>
              <w:rPr>
                <w:szCs w:val="22"/>
                <w:lang w:val="nl-NL"/>
              </w:rPr>
            </w:pPr>
            <w:r>
              <w:rPr>
                <w:szCs w:val="22"/>
                <w:lang w:val="nl-NL"/>
              </w:rPr>
              <w:lastRenderedPageBreak/>
              <w:t xml:space="preserve">kan de deelnemers verschillende handgrepen behorende bij een stuitbevalling benoemen en laten zien op het fantoom. </w:t>
            </w:r>
          </w:p>
          <w:p w14:paraId="6E1831B3" w14:textId="77777777" w:rsidR="00EE701B" w:rsidRPr="00CB46AA" w:rsidRDefault="00EE701B" w:rsidP="00412F35">
            <w:pPr>
              <w:ind w:left="360"/>
              <w:rPr>
                <w:szCs w:val="22"/>
                <w:lang w:val="nl-NL"/>
              </w:rPr>
            </w:pPr>
          </w:p>
        </w:tc>
      </w:tr>
      <w:tr w:rsidR="00EE701B" w:rsidRPr="00722DC4" w14:paraId="2A4059FC" w14:textId="77777777" w:rsidTr="00412F35">
        <w:tc>
          <w:tcPr>
            <w:tcW w:w="1526" w:type="dxa"/>
          </w:tcPr>
          <w:p w14:paraId="3F3D8E96" w14:textId="77777777" w:rsidR="00EE701B" w:rsidRPr="00722DC4" w:rsidRDefault="00EE701B" w:rsidP="00412F35">
            <w:pPr>
              <w:rPr>
                <w:b/>
                <w:i/>
                <w:szCs w:val="22"/>
                <w:lang w:val="nl-NL"/>
              </w:rPr>
            </w:pPr>
            <w:r w:rsidRPr="00722DC4">
              <w:rPr>
                <w:b/>
                <w:i/>
                <w:szCs w:val="22"/>
                <w:lang w:val="nl-NL"/>
              </w:rPr>
              <w:lastRenderedPageBreak/>
              <w:t>Tijdspad</w:t>
            </w:r>
          </w:p>
        </w:tc>
        <w:tc>
          <w:tcPr>
            <w:tcW w:w="7762" w:type="dxa"/>
          </w:tcPr>
          <w:p w14:paraId="45F08918" w14:textId="77777777" w:rsidR="00EE701B" w:rsidRPr="00722DC4" w:rsidRDefault="00CF67AE" w:rsidP="00A5003D">
            <w:pPr>
              <w:pStyle w:val="Kop2"/>
              <w:rPr>
                <w:b w:val="0"/>
                <w:i w:val="0"/>
                <w:sz w:val="22"/>
                <w:szCs w:val="22"/>
                <w:lang w:val="nl-NL"/>
              </w:rPr>
            </w:pPr>
            <w:r>
              <w:rPr>
                <w:b w:val="0"/>
                <w:i w:val="0"/>
                <w:sz w:val="22"/>
                <w:szCs w:val="22"/>
                <w:lang w:val="nl-NL"/>
              </w:rPr>
              <w:t>10.</w:t>
            </w:r>
            <w:r w:rsidR="00A5003D">
              <w:rPr>
                <w:b w:val="0"/>
                <w:i w:val="0"/>
                <w:sz w:val="22"/>
                <w:szCs w:val="22"/>
                <w:lang w:val="nl-NL"/>
              </w:rPr>
              <w:t>20</w:t>
            </w:r>
            <w:r w:rsidR="00EE701B">
              <w:rPr>
                <w:b w:val="0"/>
                <w:i w:val="0"/>
                <w:sz w:val="22"/>
                <w:szCs w:val="22"/>
                <w:lang w:val="nl-NL"/>
              </w:rPr>
              <w:t xml:space="preserve"> – </w:t>
            </w:r>
            <w:r>
              <w:rPr>
                <w:b w:val="0"/>
                <w:i w:val="0"/>
                <w:sz w:val="22"/>
                <w:szCs w:val="22"/>
                <w:lang w:val="nl-NL"/>
              </w:rPr>
              <w:t>10.</w:t>
            </w:r>
            <w:r w:rsidR="00A5003D">
              <w:rPr>
                <w:b w:val="0"/>
                <w:i w:val="0"/>
                <w:sz w:val="22"/>
                <w:szCs w:val="22"/>
                <w:lang w:val="nl-NL"/>
              </w:rPr>
              <w:t>50</w:t>
            </w:r>
            <w:r w:rsidR="00EE701B" w:rsidRPr="00722DC4">
              <w:rPr>
                <w:b w:val="0"/>
                <w:i w:val="0"/>
                <w:sz w:val="22"/>
                <w:szCs w:val="22"/>
                <w:lang w:val="nl-NL"/>
              </w:rPr>
              <w:t xml:space="preserve"> (</w:t>
            </w:r>
            <w:r w:rsidR="00EE701B">
              <w:rPr>
                <w:b w:val="0"/>
                <w:i w:val="0"/>
                <w:sz w:val="22"/>
                <w:szCs w:val="22"/>
                <w:lang w:val="nl-NL"/>
              </w:rPr>
              <w:t>30</w:t>
            </w:r>
            <w:r w:rsidR="00EE701B" w:rsidRPr="00722DC4">
              <w:rPr>
                <w:b w:val="0"/>
                <w:i w:val="0"/>
                <w:sz w:val="22"/>
                <w:szCs w:val="22"/>
                <w:lang w:val="nl-NL"/>
              </w:rPr>
              <w:t xml:space="preserve"> minuten) </w:t>
            </w:r>
          </w:p>
        </w:tc>
      </w:tr>
      <w:tr w:rsidR="00EE701B" w:rsidRPr="00C63E70" w14:paraId="3BDB5727" w14:textId="77777777" w:rsidTr="00412F35">
        <w:tc>
          <w:tcPr>
            <w:tcW w:w="1526" w:type="dxa"/>
          </w:tcPr>
          <w:p w14:paraId="6A0779FD" w14:textId="77777777" w:rsidR="00EE701B" w:rsidRPr="00722DC4" w:rsidRDefault="00EE701B" w:rsidP="00412F35">
            <w:pPr>
              <w:pStyle w:val="Kop2"/>
              <w:rPr>
                <w:b w:val="0"/>
                <w:i w:val="0"/>
                <w:sz w:val="22"/>
                <w:szCs w:val="22"/>
                <w:lang w:val="nl-NL"/>
              </w:rPr>
            </w:pPr>
            <w:r w:rsidRPr="00722DC4">
              <w:rPr>
                <w:sz w:val="22"/>
                <w:szCs w:val="22"/>
                <w:lang w:val="nl-NL"/>
              </w:rPr>
              <w:t>Beschrijving</w:t>
            </w:r>
          </w:p>
          <w:p w14:paraId="54E11D2A" w14:textId="77777777" w:rsidR="00EE701B" w:rsidRPr="00722DC4" w:rsidRDefault="00EE701B" w:rsidP="00412F35">
            <w:pPr>
              <w:rPr>
                <w:szCs w:val="22"/>
                <w:lang w:val="nl-NL"/>
              </w:rPr>
            </w:pPr>
          </w:p>
        </w:tc>
        <w:tc>
          <w:tcPr>
            <w:tcW w:w="7762" w:type="dxa"/>
          </w:tcPr>
          <w:p w14:paraId="41BF917E" w14:textId="77777777" w:rsidR="00EE701B" w:rsidRDefault="00EE701B" w:rsidP="00412F35">
            <w:pPr>
              <w:rPr>
                <w:szCs w:val="22"/>
                <w:lang w:val="nl-NL"/>
              </w:rPr>
            </w:pPr>
            <w:r>
              <w:rPr>
                <w:szCs w:val="22"/>
                <w:lang w:val="nl-NL"/>
              </w:rPr>
              <w:t xml:space="preserve">Baringsfantoom staat op het bureau in het leslokaal. </w:t>
            </w:r>
          </w:p>
          <w:p w14:paraId="7F70A4A7" w14:textId="77777777" w:rsidR="00EE701B" w:rsidRDefault="00EE701B" w:rsidP="00412F35">
            <w:pPr>
              <w:rPr>
                <w:szCs w:val="22"/>
                <w:lang w:val="nl-NL"/>
              </w:rPr>
            </w:pPr>
            <w:r>
              <w:rPr>
                <w:szCs w:val="22"/>
                <w:lang w:val="nl-NL"/>
              </w:rPr>
              <w:t xml:space="preserve">Docent neemt flowchart door met de deelnemers, flowchart zichtbaar via beamer. </w:t>
            </w:r>
          </w:p>
          <w:p w14:paraId="4186BA99" w14:textId="77777777" w:rsidR="00DC439A" w:rsidRDefault="00DC439A" w:rsidP="00412F35">
            <w:pPr>
              <w:rPr>
                <w:szCs w:val="22"/>
                <w:lang w:val="nl-NL"/>
              </w:rPr>
            </w:pPr>
            <w:r>
              <w:rPr>
                <w:szCs w:val="22"/>
                <w:lang w:val="nl-NL"/>
              </w:rPr>
              <w:t>Animaties m.b.v. de scratchcode uit boek ‘Obstetrische interventies’ digitaal te voorbereiding laten zien.</w:t>
            </w:r>
          </w:p>
          <w:p w14:paraId="19D21397" w14:textId="77777777" w:rsidR="00C076AF" w:rsidRDefault="00C076AF" w:rsidP="00412F35">
            <w:pPr>
              <w:rPr>
                <w:szCs w:val="22"/>
                <w:lang w:val="nl-NL"/>
              </w:rPr>
            </w:pPr>
            <w:r>
              <w:rPr>
                <w:szCs w:val="22"/>
                <w:lang w:val="nl-NL"/>
              </w:rPr>
              <w:t xml:space="preserve">Deelnemers staan rondom baringsfantoom. </w:t>
            </w:r>
          </w:p>
          <w:p w14:paraId="1DCD337B" w14:textId="77777777" w:rsidR="00EE701B" w:rsidRDefault="00EE701B" w:rsidP="00CF67AE">
            <w:pPr>
              <w:rPr>
                <w:szCs w:val="22"/>
                <w:lang w:val="nl-NL"/>
              </w:rPr>
            </w:pPr>
            <w:r>
              <w:rPr>
                <w:szCs w:val="22"/>
                <w:lang w:val="nl-NL"/>
              </w:rPr>
              <w:t xml:space="preserve">Elke deelnemer krijgt zijn eigen casus om een </w:t>
            </w:r>
            <w:r w:rsidR="00CF67AE">
              <w:rPr>
                <w:szCs w:val="22"/>
                <w:lang w:val="nl-NL"/>
              </w:rPr>
              <w:t>stuitbevalling te doen via het fantoom</w:t>
            </w:r>
            <w:r>
              <w:rPr>
                <w:szCs w:val="22"/>
                <w:lang w:val="nl-NL"/>
              </w:rPr>
              <w:t>. Docent stuurt pop aan en geeft informatie over casus</w:t>
            </w:r>
            <w:r w:rsidR="00CF67AE">
              <w:rPr>
                <w:szCs w:val="22"/>
                <w:lang w:val="nl-NL"/>
              </w:rPr>
              <w:t>.</w:t>
            </w:r>
          </w:p>
          <w:p w14:paraId="30ED3900" w14:textId="77777777" w:rsidR="00CF67AE" w:rsidRDefault="00CF67AE" w:rsidP="00324655">
            <w:pPr>
              <w:rPr>
                <w:szCs w:val="22"/>
                <w:lang w:val="nl-NL"/>
              </w:rPr>
            </w:pPr>
            <w:r>
              <w:rPr>
                <w:szCs w:val="22"/>
                <w:lang w:val="nl-NL"/>
              </w:rPr>
              <w:t xml:space="preserve">De volgende handgrepen </w:t>
            </w:r>
            <w:r w:rsidR="00324655">
              <w:rPr>
                <w:szCs w:val="22"/>
                <w:lang w:val="nl-NL"/>
              </w:rPr>
              <w:t>komen in elk geval aan bod;</w:t>
            </w:r>
          </w:p>
          <w:p w14:paraId="4DB6721D" w14:textId="77777777" w:rsidR="00324655" w:rsidRPr="00324655" w:rsidRDefault="00324655" w:rsidP="00324655">
            <w:pPr>
              <w:pStyle w:val="Lijstalinea"/>
              <w:numPr>
                <w:ilvl w:val="0"/>
                <w:numId w:val="25"/>
              </w:numPr>
              <w:rPr>
                <w:szCs w:val="22"/>
                <w:lang w:val="nl-NL"/>
              </w:rPr>
            </w:pPr>
            <w:r>
              <w:rPr>
                <w:szCs w:val="22"/>
                <w:lang w:val="nl-NL"/>
              </w:rPr>
              <w:t>Bracht (</w:t>
            </w:r>
            <w:proofErr w:type="spellStart"/>
            <w:r>
              <w:rPr>
                <w:szCs w:val="22"/>
                <w:lang w:val="nl-NL"/>
              </w:rPr>
              <w:t>mauriceau</w:t>
            </w:r>
            <w:proofErr w:type="spellEnd"/>
            <w:r>
              <w:rPr>
                <w:szCs w:val="22"/>
                <w:lang w:val="nl-NL"/>
              </w:rPr>
              <w:t>)</w:t>
            </w:r>
          </w:p>
          <w:p w14:paraId="4D697240" w14:textId="77777777" w:rsidR="00324655" w:rsidRPr="00324655" w:rsidRDefault="00324655" w:rsidP="00324655">
            <w:pPr>
              <w:pStyle w:val="Lijstalinea"/>
              <w:numPr>
                <w:ilvl w:val="0"/>
                <w:numId w:val="25"/>
              </w:numPr>
              <w:rPr>
                <w:szCs w:val="22"/>
                <w:lang w:val="nl-NL"/>
              </w:rPr>
            </w:pPr>
            <w:proofErr w:type="spellStart"/>
            <w:r>
              <w:t>Lövset</w:t>
            </w:r>
            <w:proofErr w:type="spellEnd"/>
          </w:p>
          <w:p w14:paraId="05F52752" w14:textId="77777777" w:rsidR="00324655" w:rsidRPr="00324655" w:rsidRDefault="00324655" w:rsidP="00324655">
            <w:pPr>
              <w:pStyle w:val="Lijstalinea"/>
              <w:numPr>
                <w:ilvl w:val="0"/>
                <w:numId w:val="25"/>
              </w:numPr>
              <w:rPr>
                <w:szCs w:val="22"/>
                <w:lang w:val="nl-NL"/>
              </w:rPr>
            </w:pPr>
            <w:proofErr w:type="spellStart"/>
            <w:r>
              <w:t>Volkomen</w:t>
            </w:r>
            <w:proofErr w:type="spellEnd"/>
            <w:r>
              <w:t xml:space="preserve"> </w:t>
            </w:r>
            <w:proofErr w:type="spellStart"/>
            <w:r>
              <w:t>stuit</w:t>
            </w:r>
            <w:proofErr w:type="spellEnd"/>
          </w:p>
          <w:p w14:paraId="219F3136" w14:textId="77777777" w:rsidR="00324655" w:rsidRPr="00324655" w:rsidRDefault="00324655" w:rsidP="00324655">
            <w:pPr>
              <w:pStyle w:val="Lijstalinea"/>
              <w:numPr>
                <w:ilvl w:val="0"/>
                <w:numId w:val="25"/>
              </w:numPr>
              <w:rPr>
                <w:szCs w:val="22"/>
                <w:lang w:val="nl-NL"/>
              </w:rPr>
            </w:pPr>
            <w:proofErr w:type="spellStart"/>
            <w:r>
              <w:t>Stuit</w:t>
            </w:r>
            <w:proofErr w:type="spellEnd"/>
            <w:r>
              <w:t xml:space="preserve"> op all fours</w:t>
            </w:r>
          </w:p>
          <w:p w14:paraId="55AA983F" w14:textId="77777777" w:rsidR="00324655" w:rsidRPr="00324655" w:rsidRDefault="00324655" w:rsidP="00C076AF">
            <w:pPr>
              <w:rPr>
                <w:szCs w:val="22"/>
                <w:lang w:val="nl-NL"/>
              </w:rPr>
            </w:pPr>
            <w:r>
              <w:rPr>
                <w:szCs w:val="22"/>
                <w:lang w:val="nl-NL"/>
              </w:rPr>
              <w:t xml:space="preserve">Verschillende casussen kunnen bedacht worden </w:t>
            </w:r>
            <w:r w:rsidR="00FE698D">
              <w:rPr>
                <w:szCs w:val="22"/>
                <w:lang w:val="nl-NL"/>
              </w:rPr>
              <w:t xml:space="preserve">waarbij vorderingsproblemen ontstaan. Bijvoorbeeld </w:t>
            </w:r>
            <w:r>
              <w:rPr>
                <w:szCs w:val="22"/>
                <w:lang w:val="nl-NL"/>
              </w:rPr>
              <w:t xml:space="preserve">benen niet genoeg gevorderd bij volkomen stuit, </w:t>
            </w:r>
            <w:r w:rsidR="00FE698D">
              <w:rPr>
                <w:szCs w:val="22"/>
                <w:lang w:val="nl-NL"/>
              </w:rPr>
              <w:t xml:space="preserve">armen afhalen lukt niet, arm in de nek. </w:t>
            </w:r>
            <w:r w:rsidR="00C076AF">
              <w:rPr>
                <w:szCs w:val="22"/>
                <w:lang w:val="nl-NL"/>
              </w:rPr>
              <w:t>Tevens wordt gebruik van forceps bij stuit</w:t>
            </w:r>
            <w:r w:rsidR="00C076AF" w:rsidRPr="00C076AF">
              <w:rPr>
                <w:szCs w:val="22"/>
                <w:lang w:val="nl-NL"/>
              </w:rPr>
              <w:t xml:space="preserve"> besproken</w:t>
            </w:r>
            <w:r w:rsidR="00C076AF">
              <w:rPr>
                <w:szCs w:val="22"/>
                <w:lang w:val="nl-NL"/>
              </w:rPr>
              <w:t xml:space="preserve">. </w:t>
            </w:r>
          </w:p>
        </w:tc>
      </w:tr>
      <w:tr w:rsidR="00EE701B" w:rsidRPr="00722DC4" w14:paraId="1A824ED5" w14:textId="77777777" w:rsidTr="00412F35">
        <w:tc>
          <w:tcPr>
            <w:tcW w:w="1526" w:type="dxa"/>
          </w:tcPr>
          <w:p w14:paraId="0A305C62" w14:textId="77777777" w:rsidR="00EE701B" w:rsidRPr="00722DC4" w:rsidRDefault="00EE701B" w:rsidP="00412F35">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12D46D24" w14:textId="77777777" w:rsidR="00EE701B" w:rsidRDefault="00EE701B" w:rsidP="00412F35">
            <w:pPr>
              <w:pStyle w:val="Lijstopsomteken"/>
              <w:numPr>
                <w:ilvl w:val="1"/>
                <w:numId w:val="8"/>
              </w:numPr>
              <w:spacing w:line="240" w:lineRule="auto"/>
              <w:jc w:val="left"/>
              <w:rPr>
                <w:lang w:val="nl-NL"/>
              </w:rPr>
            </w:pPr>
            <w:r>
              <w:rPr>
                <w:lang w:val="nl-NL"/>
              </w:rPr>
              <w:t xml:space="preserve">Flowchart </w:t>
            </w:r>
            <w:r w:rsidR="00CF67AE">
              <w:rPr>
                <w:lang w:val="nl-NL"/>
              </w:rPr>
              <w:t>stuitbevalling</w:t>
            </w:r>
          </w:p>
          <w:p w14:paraId="0ECE0825" w14:textId="77777777" w:rsidR="00EE701B" w:rsidRDefault="00EE701B" w:rsidP="00412F35">
            <w:pPr>
              <w:pStyle w:val="Lijstopsomteken"/>
              <w:numPr>
                <w:ilvl w:val="1"/>
                <w:numId w:val="8"/>
              </w:numPr>
              <w:spacing w:line="240" w:lineRule="auto"/>
              <w:jc w:val="left"/>
              <w:rPr>
                <w:lang w:val="nl-NL"/>
              </w:rPr>
            </w:pPr>
            <w:r>
              <w:rPr>
                <w:lang w:val="nl-NL"/>
              </w:rPr>
              <w:t>Baringsfantoom</w:t>
            </w:r>
          </w:p>
          <w:p w14:paraId="35D22B32" w14:textId="77777777" w:rsidR="00C076AF" w:rsidRPr="00EE701B" w:rsidRDefault="00C076AF" w:rsidP="00412F35">
            <w:pPr>
              <w:pStyle w:val="Lijstopsomteken"/>
              <w:numPr>
                <w:ilvl w:val="1"/>
                <w:numId w:val="8"/>
              </w:numPr>
              <w:spacing w:line="240" w:lineRule="auto"/>
              <w:jc w:val="left"/>
              <w:rPr>
                <w:lang w:val="nl-NL"/>
              </w:rPr>
            </w:pPr>
            <w:r>
              <w:rPr>
                <w:lang w:val="nl-NL"/>
              </w:rPr>
              <w:t>Forceps</w:t>
            </w:r>
          </w:p>
        </w:tc>
      </w:tr>
    </w:tbl>
    <w:p w14:paraId="31126E5D" w14:textId="77777777" w:rsidR="006C7013" w:rsidRDefault="006C7013" w:rsidP="00F141BD">
      <w:pPr>
        <w:rPr>
          <w:lang w:val="nl-NL"/>
        </w:rPr>
      </w:pPr>
    </w:p>
    <w:p w14:paraId="60FCECD4" w14:textId="07AACA3B" w:rsidR="00C076AF" w:rsidRDefault="00C076AF" w:rsidP="00C076AF">
      <w:pPr>
        <w:pStyle w:val="Kop1"/>
        <w:rPr>
          <w:lang w:val="nl-NL"/>
        </w:rPr>
      </w:pPr>
      <w:r>
        <w:rPr>
          <w:lang w:val="nl-NL"/>
        </w:rPr>
        <w:t xml:space="preserve">Scenario stuitbevalling </w:t>
      </w:r>
      <w:r w:rsidR="00FB465B">
        <w:rPr>
          <w:lang w:val="nl-NL"/>
        </w:rPr>
        <w:t xml:space="preserve"> </w:t>
      </w:r>
    </w:p>
    <w:p w14:paraId="2DE403A5" w14:textId="77777777" w:rsidR="00C076AF" w:rsidRDefault="00C076AF" w:rsidP="00C076AF">
      <w:pPr>
        <w:rPr>
          <w:lang w:val="nl-NL"/>
        </w:rPr>
      </w:pPr>
    </w:p>
    <w:tbl>
      <w:tblPr>
        <w:tblStyle w:val="Tabelraster"/>
        <w:tblW w:w="0" w:type="auto"/>
        <w:tblLayout w:type="fixed"/>
        <w:tblLook w:val="04A0" w:firstRow="1" w:lastRow="0" w:firstColumn="1" w:lastColumn="0" w:noHBand="0" w:noVBand="1"/>
      </w:tblPr>
      <w:tblGrid>
        <w:gridCol w:w="1526"/>
        <w:gridCol w:w="7762"/>
      </w:tblGrid>
      <w:tr w:rsidR="00C076AF" w:rsidRPr="00C63E70" w14:paraId="6D8DAB3A" w14:textId="77777777" w:rsidTr="002C0E84">
        <w:tc>
          <w:tcPr>
            <w:tcW w:w="1526" w:type="dxa"/>
          </w:tcPr>
          <w:p w14:paraId="6E9CB311" w14:textId="77777777" w:rsidR="00C076AF" w:rsidRPr="00722DC4" w:rsidRDefault="00C076AF" w:rsidP="002C0E84">
            <w:pPr>
              <w:rPr>
                <w:b/>
                <w:i/>
                <w:szCs w:val="22"/>
                <w:lang w:val="nl-NL"/>
              </w:rPr>
            </w:pPr>
            <w:r w:rsidRPr="00722DC4">
              <w:rPr>
                <w:b/>
                <w:i/>
                <w:szCs w:val="22"/>
                <w:lang w:val="nl-NL"/>
              </w:rPr>
              <w:t>Werkvorm</w:t>
            </w:r>
          </w:p>
        </w:tc>
        <w:tc>
          <w:tcPr>
            <w:tcW w:w="7762" w:type="dxa"/>
          </w:tcPr>
          <w:p w14:paraId="013E1EF2" w14:textId="77777777" w:rsidR="00C076AF" w:rsidRPr="00722DC4" w:rsidRDefault="00C076AF" w:rsidP="002C0E84">
            <w:pPr>
              <w:pStyle w:val="Kop2"/>
              <w:rPr>
                <w:b w:val="0"/>
                <w:i w:val="0"/>
                <w:sz w:val="22"/>
                <w:szCs w:val="22"/>
                <w:lang w:val="nl-NL"/>
              </w:rPr>
            </w:pPr>
            <w:r>
              <w:rPr>
                <w:b w:val="0"/>
                <w:i w:val="0"/>
                <w:sz w:val="22"/>
                <w:szCs w:val="22"/>
                <w:lang w:val="nl-NL"/>
              </w:rPr>
              <w:t>Scenario onderwijs</w:t>
            </w:r>
            <w:r w:rsidRPr="00722DC4">
              <w:rPr>
                <w:b w:val="0"/>
                <w:i w:val="0"/>
                <w:sz w:val="22"/>
                <w:szCs w:val="22"/>
                <w:lang w:val="nl-NL"/>
              </w:rPr>
              <w:t xml:space="preserve">  </w:t>
            </w:r>
          </w:p>
        </w:tc>
      </w:tr>
      <w:tr w:rsidR="00C076AF" w:rsidRPr="00C63E70" w14:paraId="51810666" w14:textId="77777777" w:rsidTr="002C0E84">
        <w:tc>
          <w:tcPr>
            <w:tcW w:w="1526" w:type="dxa"/>
          </w:tcPr>
          <w:p w14:paraId="7F8681D6" w14:textId="77777777" w:rsidR="00C076AF" w:rsidRPr="00722DC4" w:rsidRDefault="00C076AF" w:rsidP="002C0E84">
            <w:pPr>
              <w:rPr>
                <w:b/>
                <w:i/>
                <w:szCs w:val="22"/>
                <w:lang w:val="nl-NL"/>
              </w:rPr>
            </w:pPr>
            <w:r w:rsidRPr="00722DC4">
              <w:rPr>
                <w:b/>
                <w:i/>
                <w:szCs w:val="22"/>
                <w:lang w:val="nl-NL"/>
              </w:rPr>
              <w:t>Doelen</w:t>
            </w:r>
          </w:p>
        </w:tc>
        <w:tc>
          <w:tcPr>
            <w:tcW w:w="7762" w:type="dxa"/>
          </w:tcPr>
          <w:p w14:paraId="2F1350BB" w14:textId="77777777" w:rsidR="00C076AF" w:rsidRDefault="00C076AF" w:rsidP="002C0E84">
            <w:pPr>
              <w:pStyle w:val="Kop2"/>
              <w:rPr>
                <w:b w:val="0"/>
                <w:i w:val="0"/>
                <w:sz w:val="22"/>
                <w:szCs w:val="22"/>
                <w:lang w:val="nl-NL"/>
              </w:rPr>
            </w:pPr>
            <w:r w:rsidRPr="00722DC4">
              <w:rPr>
                <w:b w:val="0"/>
                <w:i w:val="0"/>
                <w:sz w:val="22"/>
                <w:szCs w:val="22"/>
                <w:lang w:val="nl-NL"/>
              </w:rPr>
              <w:t>Na het volgen van het onderdeel ‘</w:t>
            </w:r>
            <w:r>
              <w:rPr>
                <w:b w:val="0"/>
                <w:i w:val="0"/>
                <w:sz w:val="22"/>
                <w:szCs w:val="22"/>
                <w:lang w:val="nl-NL"/>
              </w:rPr>
              <w:t>scenario stuitbevalling</w:t>
            </w:r>
            <w:r w:rsidR="00FB465B">
              <w:rPr>
                <w:b w:val="0"/>
                <w:i w:val="0"/>
                <w:sz w:val="22"/>
                <w:szCs w:val="22"/>
                <w:lang w:val="nl-NL"/>
              </w:rPr>
              <w:t>’</w:t>
            </w:r>
            <w:r w:rsidRPr="00722DC4">
              <w:rPr>
                <w:b w:val="0"/>
                <w:i w:val="0"/>
                <w:sz w:val="22"/>
                <w:szCs w:val="22"/>
                <w:lang w:val="nl-NL"/>
              </w:rPr>
              <w:t xml:space="preserve">: </w:t>
            </w:r>
          </w:p>
          <w:p w14:paraId="1DAFD097" w14:textId="77777777" w:rsidR="00C076AF" w:rsidRPr="00C076AF" w:rsidRDefault="00C076AF" w:rsidP="00C076AF">
            <w:pPr>
              <w:pStyle w:val="Lijstalinea"/>
              <w:numPr>
                <w:ilvl w:val="0"/>
                <w:numId w:val="24"/>
              </w:numPr>
              <w:rPr>
                <w:lang w:val="nl-NL"/>
              </w:rPr>
            </w:pPr>
            <w:r>
              <w:rPr>
                <w:lang w:val="nl-NL"/>
              </w:rPr>
              <w:t>hebben vier van de deelnemers geanticipeerd in het scenario en twee deelnemers geobserveerd.</w:t>
            </w:r>
            <w:r w:rsidRPr="00C076AF">
              <w:rPr>
                <w:lang w:val="nl-NL"/>
              </w:rPr>
              <w:t xml:space="preserve"> </w:t>
            </w:r>
          </w:p>
          <w:p w14:paraId="46676CE1" w14:textId="77777777" w:rsidR="00C076AF" w:rsidRPr="00ED4288" w:rsidRDefault="00C076AF" w:rsidP="00ED4288">
            <w:pPr>
              <w:pStyle w:val="Lijstalinea"/>
              <w:numPr>
                <w:ilvl w:val="0"/>
                <w:numId w:val="24"/>
              </w:numPr>
              <w:rPr>
                <w:lang w:val="nl-NL"/>
              </w:rPr>
            </w:pPr>
            <w:r>
              <w:rPr>
                <w:lang w:val="nl-NL"/>
              </w:rPr>
              <w:t>hebben de deelnemers inzicht gekregen in hun handelen en niet-technische vaardigheden.</w:t>
            </w:r>
          </w:p>
        </w:tc>
      </w:tr>
      <w:tr w:rsidR="00C076AF" w:rsidRPr="00722DC4" w14:paraId="5E7C58F6" w14:textId="77777777" w:rsidTr="002C0E84">
        <w:tc>
          <w:tcPr>
            <w:tcW w:w="1526" w:type="dxa"/>
          </w:tcPr>
          <w:p w14:paraId="2AD49F00" w14:textId="77777777" w:rsidR="00C076AF" w:rsidRPr="00722DC4" w:rsidRDefault="00C076AF" w:rsidP="002C0E84">
            <w:pPr>
              <w:rPr>
                <w:b/>
                <w:i/>
                <w:szCs w:val="22"/>
                <w:lang w:val="nl-NL"/>
              </w:rPr>
            </w:pPr>
            <w:r w:rsidRPr="00722DC4">
              <w:rPr>
                <w:b/>
                <w:i/>
                <w:szCs w:val="22"/>
                <w:lang w:val="nl-NL"/>
              </w:rPr>
              <w:t>Tijdspad</w:t>
            </w:r>
          </w:p>
        </w:tc>
        <w:tc>
          <w:tcPr>
            <w:tcW w:w="7762" w:type="dxa"/>
          </w:tcPr>
          <w:p w14:paraId="3F45B028" w14:textId="77777777" w:rsidR="00C076AF" w:rsidRDefault="00C076AF" w:rsidP="002C0E84">
            <w:pPr>
              <w:pStyle w:val="Kop2"/>
              <w:rPr>
                <w:b w:val="0"/>
                <w:i w:val="0"/>
                <w:sz w:val="22"/>
                <w:szCs w:val="22"/>
                <w:lang w:val="nl-NL"/>
              </w:rPr>
            </w:pPr>
            <w:r>
              <w:rPr>
                <w:b w:val="0"/>
                <w:i w:val="0"/>
                <w:sz w:val="22"/>
                <w:szCs w:val="22"/>
                <w:lang w:val="nl-NL"/>
              </w:rPr>
              <w:t>10.</w:t>
            </w:r>
            <w:r w:rsidR="00A5003D">
              <w:rPr>
                <w:b w:val="0"/>
                <w:i w:val="0"/>
                <w:sz w:val="22"/>
                <w:szCs w:val="22"/>
                <w:lang w:val="nl-NL"/>
              </w:rPr>
              <w:t>50</w:t>
            </w:r>
            <w:r>
              <w:rPr>
                <w:b w:val="0"/>
                <w:i w:val="0"/>
                <w:sz w:val="22"/>
                <w:szCs w:val="22"/>
                <w:lang w:val="nl-NL"/>
              </w:rPr>
              <w:t xml:space="preserve"> – 11.</w:t>
            </w:r>
            <w:r w:rsidR="00A5003D">
              <w:rPr>
                <w:b w:val="0"/>
                <w:i w:val="0"/>
                <w:sz w:val="22"/>
                <w:szCs w:val="22"/>
                <w:lang w:val="nl-NL"/>
              </w:rPr>
              <w:t>40</w:t>
            </w:r>
            <w:r w:rsidRPr="00722DC4">
              <w:rPr>
                <w:b w:val="0"/>
                <w:i w:val="0"/>
                <w:sz w:val="22"/>
                <w:szCs w:val="22"/>
                <w:lang w:val="nl-NL"/>
              </w:rPr>
              <w:t xml:space="preserve"> (</w:t>
            </w:r>
            <w:r w:rsidR="00A5003D">
              <w:rPr>
                <w:b w:val="0"/>
                <w:i w:val="0"/>
                <w:sz w:val="22"/>
                <w:szCs w:val="22"/>
                <w:lang w:val="nl-NL"/>
              </w:rPr>
              <w:t>50</w:t>
            </w:r>
            <w:r w:rsidRPr="00722DC4">
              <w:rPr>
                <w:b w:val="0"/>
                <w:i w:val="0"/>
                <w:sz w:val="22"/>
                <w:szCs w:val="22"/>
                <w:lang w:val="nl-NL"/>
              </w:rPr>
              <w:t xml:space="preserve"> minuten) </w:t>
            </w:r>
          </w:p>
          <w:p w14:paraId="62431CDC" w14:textId="77777777" w:rsidR="00C076AF" w:rsidRDefault="00C076AF" w:rsidP="002C0E84">
            <w:pPr>
              <w:rPr>
                <w:szCs w:val="22"/>
                <w:lang w:val="nl-NL"/>
              </w:rPr>
            </w:pPr>
          </w:p>
          <w:p w14:paraId="60E784DF" w14:textId="77777777" w:rsidR="00C076AF" w:rsidRDefault="00DD0F4C" w:rsidP="002C0E84">
            <w:pPr>
              <w:rPr>
                <w:lang w:val="nl-NL"/>
              </w:rPr>
            </w:pPr>
            <w:r>
              <w:rPr>
                <w:szCs w:val="22"/>
                <w:lang w:val="nl-NL"/>
              </w:rPr>
              <w:t>10</w:t>
            </w:r>
            <w:r w:rsidR="00C076AF" w:rsidRPr="00FC47F4">
              <w:rPr>
                <w:szCs w:val="22"/>
                <w:lang w:val="nl-NL"/>
              </w:rPr>
              <w:t>.</w:t>
            </w:r>
            <w:r w:rsidR="00A5003D">
              <w:rPr>
                <w:szCs w:val="22"/>
                <w:lang w:val="nl-NL"/>
              </w:rPr>
              <w:t>50</w:t>
            </w:r>
            <w:r w:rsidR="00C076AF" w:rsidRPr="00FC47F4">
              <w:rPr>
                <w:szCs w:val="22"/>
                <w:lang w:val="nl-NL"/>
              </w:rPr>
              <w:t xml:space="preserve"> – </w:t>
            </w:r>
            <w:r>
              <w:rPr>
                <w:szCs w:val="22"/>
                <w:lang w:val="nl-NL"/>
              </w:rPr>
              <w:t>11</w:t>
            </w:r>
            <w:r w:rsidR="00C076AF" w:rsidRPr="00FC47F4">
              <w:rPr>
                <w:szCs w:val="22"/>
                <w:lang w:val="nl-NL"/>
              </w:rPr>
              <w:t>.</w:t>
            </w:r>
            <w:r w:rsidR="00A5003D">
              <w:rPr>
                <w:szCs w:val="22"/>
                <w:lang w:val="nl-NL"/>
              </w:rPr>
              <w:t>10</w:t>
            </w:r>
            <w:r w:rsidR="00C076AF" w:rsidRPr="00722DC4">
              <w:rPr>
                <w:b/>
                <w:i/>
                <w:szCs w:val="22"/>
                <w:lang w:val="nl-NL"/>
              </w:rPr>
              <w:t xml:space="preserve"> </w:t>
            </w:r>
            <w:r w:rsidR="00C076AF">
              <w:rPr>
                <w:lang w:val="nl-NL"/>
              </w:rPr>
              <w:t>Scenario</w:t>
            </w:r>
          </w:p>
          <w:p w14:paraId="5179E9C0" w14:textId="77777777" w:rsidR="00C076AF" w:rsidRDefault="00DD0F4C" w:rsidP="002C0E84">
            <w:pPr>
              <w:rPr>
                <w:lang w:val="nl-NL"/>
              </w:rPr>
            </w:pPr>
            <w:r>
              <w:rPr>
                <w:szCs w:val="22"/>
                <w:lang w:val="nl-NL"/>
              </w:rPr>
              <w:t>11</w:t>
            </w:r>
            <w:r w:rsidR="00C076AF" w:rsidRPr="00FC47F4">
              <w:rPr>
                <w:szCs w:val="22"/>
                <w:lang w:val="nl-NL"/>
              </w:rPr>
              <w:t>.</w:t>
            </w:r>
            <w:r w:rsidR="00A5003D">
              <w:rPr>
                <w:szCs w:val="22"/>
                <w:lang w:val="nl-NL"/>
              </w:rPr>
              <w:t>10</w:t>
            </w:r>
            <w:r w:rsidR="00C076AF" w:rsidRPr="00FC47F4">
              <w:rPr>
                <w:szCs w:val="22"/>
                <w:lang w:val="nl-NL"/>
              </w:rPr>
              <w:t xml:space="preserve"> – </w:t>
            </w:r>
            <w:r>
              <w:rPr>
                <w:szCs w:val="22"/>
                <w:lang w:val="nl-NL"/>
              </w:rPr>
              <w:t>11</w:t>
            </w:r>
            <w:r w:rsidR="00C076AF" w:rsidRPr="00FC47F4">
              <w:rPr>
                <w:szCs w:val="22"/>
                <w:lang w:val="nl-NL"/>
              </w:rPr>
              <w:t>.</w:t>
            </w:r>
            <w:r w:rsidR="00A5003D">
              <w:rPr>
                <w:szCs w:val="22"/>
                <w:lang w:val="nl-NL"/>
              </w:rPr>
              <w:t>30</w:t>
            </w:r>
            <w:r w:rsidR="00C076AF" w:rsidRPr="00722DC4">
              <w:rPr>
                <w:b/>
                <w:i/>
                <w:szCs w:val="22"/>
                <w:lang w:val="nl-NL"/>
              </w:rPr>
              <w:t xml:space="preserve"> </w:t>
            </w:r>
            <w:r w:rsidR="00C076AF">
              <w:rPr>
                <w:lang w:val="nl-NL"/>
              </w:rPr>
              <w:t>Debriefing</w:t>
            </w:r>
            <w:r w:rsidR="00451CB8">
              <w:rPr>
                <w:lang w:val="nl-NL"/>
              </w:rPr>
              <w:t>/ feedback</w:t>
            </w:r>
          </w:p>
          <w:p w14:paraId="2A40656F" w14:textId="77777777" w:rsidR="00C076AF" w:rsidRPr="00FC47F4" w:rsidRDefault="00DD0F4C" w:rsidP="00A5003D">
            <w:pPr>
              <w:rPr>
                <w:lang w:val="nl-NL"/>
              </w:rPr>
            </w:pPr>
            <w:r>
              <w:rPr>
                <w:szCs w:val="22"/>
                <w:lang w:val="nl-NL"/>
              </w:rPr>
              <w:t>11</w:t>
            </w:r>
            <w:r w:rsidR="00C076AF" w:rsidRPr="00FC47F4">
              <w:rPr>
                <w:szCs w:val="22"/>
                <w:lang w:val="nl-NL"/>
              </w:rPr>
              <w:t>.</w:t>
            </w:r>
            <w:r w:rsidR="00A5003D">
              <w:rPr>
                <w:szCs w:val="22"/>
                <w:lang w:val="nl-NL"/>
              </w:rPr>
              <w:t>30</w:t>
            </w:r>
            <w:r w:rsidR="00C076AF" w:rsidRPr="00FC47F4">
              <w:rPr>
                <w:szCs w:val="22"/>
                <w:lang w:val="nl-NL"/>
              </w:rPr>
              <w:t xml:space="preserve"> – </w:t>
            </w:r>
            <w:r>
              <w:rPr>
                <w:szCs w:val="22"/>
                <w:lang w:val="nl-NL"/>
              </w:rPr>
              <w:t>11</w:t>
            </w:r>
            <w:r w:rsidR="00C076AF" w:rsidRPr="00FC47F4">
              <w:rPr>
                <w:szCs w:val="22"/>
                <w:lang w:val="nl-NL"/>
              </w:rPr>
              <w:t>.</w:t>
            </w:r>
            <w:r w:rsidR="00A5003D">
              <w:rPr>
                <w:szCs w:val="22"/>
                <w:lang w:val="nl-NL"/>
              </w:rPr>
              <w:t>40</w:t>
            </w:r>
            <w:r w:rsidR="00C076AF" w:rsidRPr="00722DC4">
              <w:rPr>
                <w:b/>
                <w:i/>
                <w:szCs w:val="22"/>
                <w:lang w:val="nl-NL"/>
              </w:rPr>
              <w:t xml:space="preserve"> </w:t>
            </w:r>
            <w:r w:rsidR="00C076AF">
              <w:rPr>
                <w:lang w:val="nl-NL"/>
              </w:rPr>
              <w:t>Bespreken flowchart</w:t>
            </w:r>
          </w:p>
        </w:tc>
      </w:tr>
      <w:tr w:rsidR="00C076AF" w:rsidRPr="00C63E70" w14:paraId="5D7A0E96" w14:textId="77777777" w:rsidTr="002C0E84">
        <w:tc>
          <w:tcPr>
            <w:tcW w:w="1526" w:type="dxa"/>
          </w:tcPr>
          <w:p w14:paraId="5478F542" w14:textId="77777777" w:rsidR="00C076AF" w:rsidRPr="00722DC4" w:rsidRDefault="00C076AF" w:rsidP="002C0E84">
            <w:pPr>
              <w:pStyle w:val="Kop2"/>
              <w:rPr>
                <w:b w:val="0"/>
                <w:i w:val="0"/>
                <w:sz w:val="22"/>
                <w:szCs w:val="22"/>
                <w:lang w:val="nl-NL"/>
              </w:rPr>
            </w:pPr>
            <w:r w:rsidRPr="00722DC4">
              <w:rPr>
                <w:sz w:val="22"/>
                <w:szCs w:val="22"/>
                <w:lang w:val="nl-NL"/>
              </w:rPr>
              <w:t>Beschrijving</w:t>
            </w:r>
          </w:p>
          <w:p w14:paraId="49E398E2" w14:textId="77777777" w:rsidR="00C076AF" w:rsidRPr="00722DC4" w:rsidRDefault="00C076AF" w:rsidP="002C0E84">
            <w:pPr>
              <w:rPr>
                <w:szCs w:val="22"/>
                <w:lang w:val="nl-NL"/>
              </w:rPr>
            </w:pPr>
          </w:p>
        </w:tc>
        <w:tc>
          <w:tcPr>
            <w:tcW w:w="7762" w:type="dxa"/>
          </w:tcPr>
          <w:p w14:paraId="250601F0" w14:textId="77777777" w:rsidR="00C076AF" w:rsidRDefault="00C076AF" w:rsidP="002C0E84">
            <w:pPr>
              <w:rPr>
                <w:szCs w:val="22"/>
                <w:lang w:val="nl-NL"/>
              </w:rPr>
            </w:pPr>
            <w:r>
              <w:rPr>
                <w:szCs w:val="22"/>
                <w:lang w:val="nl-NL"/>
              </w:rPr>
              <w:t>In de simulatieruimte wordt het scenario gehouden. Zie voor inhoudelijke informatie over het scenario  het beschreven scenario ‘</w:t>
            </w:r>
            <w:r w:rsidR="00DD0F4C">
              <w:rPr>
                <w:szCs w:val="22"/>
                <w:lang w:val="nl-NL"/>
              </w:rPr>
              <w:t>stuitbevalling</w:t>
            </w:r>
            <w:r>
              <w:rPr>
                <w:szCs w:val="22"/>
                <w:lang w:val="nl-NL"/>
              </w:rPr>
              <w:t xml:space="preserve">’. </w:t>
            </w:r>
          </w:p>
          <w:p w14:paraId="3CCA529B" w14:textId="77777777" w:rsidR="00C076AF" w:rsidRDefault="00C076AF" w:rsidP="002C0E84">
            <w:pPr>
              <w:rPr>
                <w:szCs w:val="22"/>
                <w:lang w:val="nl-NL"/>
              </w:rPr>
            </w:pPr>
            <w:r>
              <w:rPr>
                <w:szCs w:val="22"/>
                <w:lang w:val="nl-NL"/>
              </w:rPr>
              <w:lastRenderedPageBreak/>
              <w:t xml:space="preserve">Doordat de deelnemers verspreid deelnemen aan het scenario, hebben meerdere deelnemers de mogelijkheid om leiderschap op zich te nemen. </w:t>
            </w:r>
          </w:p>
          <w:p w14:paraId="16287F21" w14:textId="77777777" w:rsidR="00C076AF" w:rsidRDefault="00C076AF" w:rsidP="002C0E84">
            <w:pPr>
              <w:rPr>
                <w:szCs w:val="22"/>
                <w:lang w:val="nl-NL"/>
              </w:rPr>
            </w:pPr>
          </w:p>
          <w:p w14:paraId="285022F4" w14:textId="77777777" w:rsidR="00451CB8" w:rsidRPr="00670A3D" w:rsidRDefault="00451CB8" w:rsidP="00451CB8">
            <w:pPr>
              <w:rPr>
                <w:lang w:val="nl-NL"/>
              </w:rPr>
            </w:pPr>
            <w:r w:rsidRPr="00670A3D">
              <w:rPr>
                <w:lang w:val="nl-NL"/>
              </w:rPr>
              <w:t xml:space="preserve">De observanten </w:t>
            </w:r>
            <w:r>
              <w:rPr>
                <w:lang w:val="nl-NL"/>
              </w:rPr>
              <w:t xml:space="preserve">krijgen een observatieopdracht. Ze moeten bv. de niet-technische vaardigheden leiderschap/ communicatie/ anticipeer vooruit observeren. </w:t>
            </w:r>
          </w:p>
          <w:p w14:paraId="5BE93A62" w14:textId="77777777" w:rsidR="00C076AF" w:rsidRDefault="00C076AF" w:rsidP="002C0E84">
            <w:pPr>
              <w:rPr>
                <w:szCs w:val="22"/>
                <w:lang w:val="nl-NL"/>
              </w:rPr>
            </w:pPr>
          </w:p>
          <w:p w14:paraId="63240463" w14:textId="77777777" w:rsidR="00C076AF" w:rsidRDefault="00C076AF" w:rsidP="002C0E84">
            <w:pPr>
              <w:rPr>
                <w:szCs w:val="22"/>
                <w:lang w:val="nl-NL"/>
              </w:rPr>
            </w:pPr>
            <w:r>
              <w:rPr>
                <w:szCs w:val="22"/>
                <w:lang w:val="nl-NL"/>
              </w:rPr>
              <w:t>Voor de debriefing</w:t>
            </w:r>
            <w:r w:rsidR="00451CB8">
              <w:rPr>
                <w:szCs w:val="22"/>
                <w:lang w:val="nl-NL"/>
              </w:rPr>
              <w:t>/ feedback</w:t>
            </w:r>
            <w:r>
              <w:rPr>
                <w:szCs w:val="22"/>
                <w:lang w:val="nl-NL"/>
              </w:rPr>
              <w:t xml:space="preserve"> is er 20 minuten de tijd. </w:t>
            </w:r>
          </w:p>
          <w:p w14:paraId="384BA73E" w14:textId="77777777" w:rsidR="00451CB8" w:rsidRDefault="00451CB8" w:rsidP="002C0E84">
            <w:pPr>
              <w:rPr>
                <w:szCs w:val="22"/>
                <w:lang w:val="nl-NL"/>
              </w:rPr>
            </w:pPr>
          </w:p>
          <w:p w14:paraId="566C8FB1" w14:textId="77777777" w:rsidR="00C076AF" w:rsidRPr="00722DC4" w:rsidRDefault="00F8408D" w:rsidP="002C0E84">
            <w:pPr>
              <w:rPr>
                <w:szCs w:val="22"/>
                <w:lang w:val="nl-NL"/>
              </w:rPr>
            </w:pPr>
            <w:r>
              <w:rPr>
                <w:szCs w:val="22"/>
                <w:lang w:val="nl-NL"/>
              </w:rPr>
              <w:t>Na de debriefing</w:t>
            </w:r>
            <w:r w:rsidR="004E76CB">
              <w:rPr>
                <w:szCs w:val="22"/>
                <w:lang w:val="nl-NL"/>
              </w:rPr>
              <w:t>/ feedback</w:t>
            </w:r>
            <w:r>
              <w:rPr>
                <w:szCs w:val="22"/>
                <w:lang w:val="nl-NL"/>
              </w:rPr>
              <w:t xml:space="preserve"> neemt de docent de flowchart door, digitaal getoond.</w:t>
            </w:r>
          </w:p>
        </w:tc>
      </w:tr>
      <w:tr w:rsidR="00C076AF" w:rsidRPr="00722DC4" w14:paraId="390C14FE" w14:textId="77777777" w:rsidTr="002C0E84">
        <w:tc>
          <w:tcPr>
            <w:tcW w:w="1526" w:type="dxa"/>
          </w:tcPr>
          <w:p w14:paraId="2BF5649F" w14:textId="77777777" w:rsidR="00C076AF" w:rsidRPr="00722DC4" w:rsidRDefault="00C076AF" w:rsidP="002C0E84">
            <w:pPr>
              <w:pStyle w:val="Kop2"/>
              <w:rPr>
                <w:sz w:val="22"/>
                <w:szCs w:val="22"/>
                <w:lang w:val="nl-NL"/>
              </w:rPr>
            </w:pPr>
            <w:r w:rsidRPr="00722DC4">
              <w:rPr>
                <w:b w:val="0"/>
                <w:i w:val="0"/>
                <w:lang w:val="nl-NL"/>
              </w:rPr>
              <w:lastRenderedPageBreak/>
              <w:br w:type="page"/>
            </w:r>
            <w:r w:rsidRPr="00722DC4">
              <w:rPr>
                <w:sz w:val="22"/>
                <w:szCs w:val="22"/>
                <w:lang w:val="nl-NL"/>
              </w:rPr>
              <w:t>Middelen</w:t>
            </w:r>
          </w:p>
        </w:tc>
        <w:tc>
          <w:tcPr>
            <w:tcW w:w="7762" w:type="dxa"/>
          </w:tcPr>
          <w:p w14:paraId="2F0252C1" w14:textId="77777777" w:rsidR="00C076AF" w:rsidRDefault="00C076AF" w:rsidP="002C0E84">
            <w:pPr>
              <w:pStyle w:val="Lijstopsomteken"/>
              <w:numPr>
                <w:ilvl w:val="1"/>
                <w:numId w:val="8"/>
              </w:numPr>
              <w:spacing w:line="240" w:lineRule="auto"/>
              <w:jc w:val="left"/>
              <w:rPr>
                <w:lang w:val="nl-NL"/>
              </w:rPr>
            </w:pPr>
            <w:r>
              <w:rPr>
                <w:lang w:val="nl-NL"/>
              </w:rPr>
              <w:t>Simulatieruimte</w:t>
            </w:r>
          </w:p>
          <w:p w14:paraId="5E1E7924" w14:textId="77777777" w:rsidR="00C076AF" w:rsidRPr="00412F35" w:rsidRDefault="00C076AF" w:rsidP="002C0E84">
            <w:pPr>
              <w:pStyle w:val="Lijstopsomteken"/>
              <w:numPr>
                <w:ilvl w:val="1"/>
                <w:numId w:val="8"/>
              </w:numPr>
              <w:spacing w:line="240" w:lineRule="auto"/>
              <w:jc w:val="left"/>
              <w:rPr>
                <w:lang w:val="nl-NL"/>
              </w:rPr>
            </w:pPr>
            <w:r>
              <w:rPr>
                <w:lang w:val="nl-NL"/>
              </w:rPr>
              <w:t>Lotus met baringsfantoom of simulatiepop</w:t>
            </w:r>
          </w:p>
          <w:p w14:paraId="4A19E69C" w14:textId="77777777" w:rsidR="00C076AF" w:rsidRDefault="00C076AF" w:rsidP="002C0E84">
            <w:pPr>
              <w:pStyle w:val="Lijstopsomteken"/>
              <w:numPr>
                <w:ilvl w:val="1"/>
                <w:numId w:val="8"/>
              </w:numPr>
              <w:spacing w:line="240" w:lineRule="auto"/>
              <w:jc w:val="left"/>
              <w:rPr>
                <w:lang w:val="nl-NL"/>
              </w:rPr>
            </w:pPr>
            <w:r>
              <w:rPr>
                <w:lang w:val="nl-NL"/>
              </w:rPr>
              <w:t>Beschreven scenario. Zie scenario voor benodigde middelen tijdens scenario</w:t>
            </w:r>
          </w:p>
          <w:p w14:paraId="5845A1C0" w14:textId="77777777" w:rsidR="00C076AF" w:rsidRPr="00EE701B" w:rsidRDefault="00C076AF" w:rsidP="00DD0F4C">
            <w:pPr>
              <w:pStyle w:val="Lijstopsomteken"/>
              <w:numPr>
                <w:ilvl w:val="1"/>
                <w:numId w:val="8"/>
              </w:numPr>
              <w:spacing w:line="240" w:lineRule="auto"/>
              <w:jc w:val="left"/>
              <w:rPr>
                <w:lang w:val="nl-NL"/>
              </w:rPr>
            </w:pPr>
            <w:r>
              <w:rPr>
                <w:lang w:val="nl-NL"/>
              </w:rPr>
              <w:t xml:space="preserve">Flowchart </w:t>
            </w:r>
            <w:r w:rsidR="00DD0F4C">
              <w:rPr>
                <w:lang w:val="nl-NL"/>
              </w:rPr>
              <w:t>stuitbevalling</w:t>
            </w:r>
          </w:p>
        </w:tc>
      </w:tr>
    </w:tbl>
    <w:p w14:paraId="34B3F2EB" w14:textId="77777777" w:rsidR="00C076AF" w:rsidRPr="00722DC4" w:rsidRDefault="00C076AF" w:rsidP="00F141BD">
      <w:pPr>
        <w:rPr>
          <w:lang w:val="nl-NL"/>
        </w:rPr>
      </w:pPr>
    </w:p>
    <w:p w14:paraId="101AFEBB" w14:textId="77777777" w:rsidR="00DD0F4C" w:rsidRDefault="004B01D3" w:rsidP="00DD0F4C">
      <w:pPr>
        <w:pStyle w:val="Kop1"/>
        <w:rPr>
          <w:lang w:val="nl-NL"/>
        </w:rPr>
      </w:pPr>
      <w:r>
        <w:rPr>
          <w:lang w:val="nl-NL"/>
        </w:rPr>
        <w:t>Reanimatie</w:t>
      </w:r>
      <w:r w:rsidR="001B25F8">
        <w:rPr>
          <w:lang w:val="nl-NL"/>
        </w:rPr>
        <w:t xml:space="preserve"> van pasgeborenen</w:t>
      </w:r>
    </w:p>
    <w:p w14:paraId="7D34F5C7" w14:textId="77777777" w:rsidR="00DD0F4C" w:rsidRDefault="00DD0F4C" w:rsidP="00DD0F4C">
      <w:pPr>
        <w:rPr>
          <w:lang w:val="nl-NL"/>
        </w:rPr>
      </w:pPr>
    </w:p>
    <w:tbl>
      <w:tblPr>
        <w:tblStyle w:val="Tabelraster"/>
        <w:tblW w:w="0" w:type="auto"/>
        <w:tblLayout w:type="fixed"/>
        <w:tblLook w:val="04A0" w:firstRow="1" w:lastRow="0" w:firstColumn="1" w:lastColumn="0" w:noHBand="0" w:noVBand="1"/>
      </w:tblPr>
      <w:tblGrid>
        <w:gridCol w:w="1526"/>
        <w:gridCol w:w="7762"/>
      </w:tblGrid>
      <w:tr w:rsidR="00DD0F4C" w:rsidRPr="00C63E70" w14:paraId="737EE94E" w14:textId="77777777" w:rsidTr="002C0E84">
        <w:tc>
          <w:tcPr>
            <w:tcW w:w="1526" w:type="dxa"/>
          </w:tcPr>
          <w:p w14:paraId="13AE79C6" w14:textId="77777777" w:rsidR="00DD0F4C" w:rsidRPr="00722DC4" w:rsidRDefault="00DD0F4C" w:rsidP="002C0E84">
            <w:pPr>
              <w:rPr>
                <w:b/>
                <w:i/>
                <w:szCs w:val="22"/>
                <w:lang w:val="nl-NL"/>
              </w:rPr>
            </w:pPr>
            <w:r w:rsidRPr="00722DC4">
              <w:rPr>
                <w:b/>
                <w:i/>
                <w:szCs w:val="22"/>
                <w:lang w:val="nl-NL"/>
              </w:rPr>
              <w:t>Werkvorm</w:t>
            </w:r>
          </w:p>
        </w:tc>
        <w:tc>
          <w:tcPr>
            <w:tcW w:w="7762" w:type="dxa"/>
          </w:tcPr>
          <w:p w14:paraId="27C41BDF" w14:textId="77777777" w:rsidR="00DD0F4C" w:rsidRPr="00722DC4" w:rsidRDefault="004B01D3" w:rsidP="002C0E84">
            <w:pPr>
              <w:pStyle w:val="Kop2"/>
              <w:rPr>
                <w:b w:val="0"/>
                <w:i w:val="0"/>
                <w:sz w:val="22"/>
                <w:szCs w:val="22"/>
                <w:lang w:val="nl-NL"/>
              </w:rPr>
            </w:pPr>
            <w:r>
              <w:rPr>
                <w:b w:val="0"/>
                <w:i w:val="0"/>
                <w:sz w:val="22"/>
                <w:szCs w:val="22"/>
                <w:lang w:val="nl-NL"/>
              </w:rPr>
              <w:t>Doceren en vaardigheidsonderwijs</w:t>
            </w:r>
            <w:r w:rsidR="00DD0F4C" w:rsidRPr="00722DC4">
              <w:rPr>
                <w:b w:val="0"/>
                <w:i w:val="0"/>
                <w:sz w:val="22"/>
                <w:szCs w:val="22"/>
                <w:lang w:val="nl-NL"/>
              </w:rPr>
              <w:t xml:space="preserve">  </w:t>
            </w:r>
          </w:p>
        </w:tc>
      </w:tr>
      <w:tr w:rsidR="00DD0F4C" w:rsidRPr="00C63E70" w14:paraId="40A227A1" w14:textId="77777777" w:rsidTr="002C0E84">
        <w:tc>
          <w:tcPr>
            <w:tcW w:w="1526" w:type="dxa"/>
          </w:tcPr>
          <w:p w14:paraId="7F37B533" w14:textId="77777777" w:rsidR="00DD0F4C" w:rsidRPr="00722DC4" w:rsidRDefault="00DD0F4C" w:rsidP="002C0E84">
            <w:pPr>
              <w:rPr>
                <w:b/>
                <w:i/>
                <w:szCs w:val="22"/>
                <w:lang w:val="nl-NL"/>
              </w:rPr>
            </w:pPr>
            <w:r w:rsidRPr="00722DC4">
              <w:rPr>
                <w:b/>
                <w:i/>
                <w:szCs w:val="22"/>
                <w:lang w:val="nl-NL"/>
              </w:rPr>
              <w:t>Doelen</w:t>
            </w:r>
          </w:p>
        </w:tc>
        <w:tc>
          <w:tcPr>
            <w:tcW w:w="7762" w:type="dxa"/>
          </w:tcPr>
          <w:p w14:paraId="0057846B" w14:textId="77777777" w:rsidR="00DD0F4C" w:rsidRDefault="00DD0F4C" w:rsidP="002C0E84">
            <w:pPr>
              <w:pStyle w:val="Kop2"/>
              <w:rPr>
                <w:b w:val="0"/>
                <w:i w:val="0"/>
                <w:sz w:val="22"/>
                <w:szCs w:val="22"/>
                <w:lang w:val="nl-NL"/>
              </w:rPr>
            </w:pPr>
            <w:r w:rsidRPr="00722DC4">
              <w:rPr>
                <w:b w:val="0"/>
                <w:i w:val="0"/>
                <w:sz w:val="22"/>
                <w:szCs w:val="22"/>
                <w:lang w:val="nl-NL"/>
              </w:rPr>
              <w:t>Na het volgen van het onderdeel ‘</w:t>
            </w:r>
            <w:r w:rsidR="004B01D3">
              <w:rPr>
                <w:b w:val="0"/>
                <w:i w:val="0"/>
                <w:sz w:val="22"/>
                <w:szCs w:val="22"/>
                <w:lang w:val="nl-NL"/>
              </w:rPr>
              <w:t>reanimatie</w:t>
            </w:r>
            <w:r w:rsidR="001B25F8">
              <w:rPr>
                <w:b w:val="0"/>
                <w:i w:val="0"/>
                <w:sz w:val="22"/>
                <w:szCs w:val="22"/>
                <w:lang w:val="nl-NL"/>
              </w:rPr>
              <w:t xml:space="preserve"> van pasgeborenen’</w:t>
            </w:r>
            <w:r w:rsidRPr="00722DC4">
              <w:rPr>
                <w:b w:val="0"/>
                <w:i w:val="0"/>
                <w:sz w:val="22"/>
                <w:szCs w:val="22"/>
                <w:lang w:val="nl-NL"/>
              </w:rPr>
              <w:t xml:space="preserve"> </w:t>
            </w:r>
          </w:p>
          <w:p w14:paraId="425FBA46" w14:textId="77777777" w:rsidR="004B01D3" w:rsidRPr="004B01D3" w:rsidRDefault="004B01D3" w:rsidP="004B01D3">
            <w:pPr>
              <w:pStyle w:val="Lijstalinea"/>
              <w:numPr>
                <w:ilvl w:val="0"/>
                <w:numId w:val="24"/>
              </w:numPr>
              <w:rPr>
                <w:lang w:val="nl-NL"/>
              </w:rPr>
            </w:pPr>
            <w:r>
              <w:rPr>
                <w:lang w:val="nl-NL"/>
              </w:rPr>
              <w:t xml:space="preserve">kan de deelnemers de stappen in </w:t>
            </w:r>
            <w:r w:rsidR="00031C68">
              <w:rPr>
                <w:lang w:val="nl-NL"/>
              </w:rPr>
              <w:t xml:space="preserve">het reanimatieproces van de </w:t>
            </w:r>
            <w:r w:rsidR="001B25F8">
              <w:rPr>
                <w:lang w:val="nl-NL"/>
              </w:rPr>
              <w:t>pasgeborene</w:t>
            </w:r>
            <w:r w:rsidR="00031C68">
              <w:rPr>
                <w:lang w:val="nl-NL"/>
              </w:rPr>
              <w:t xml:space="preserve"> benoemen. </w:t>
            </w:r>
            <w:r w:rsidR="00247C16">
              <w:rPr>
                <w:lang w:val="nl-NL"/>
              </w:rPr>
              <w:t xml:space="preserve"> </w:t>
            </w:r>
          </w:p>
          <w:p w14:paraId="45554C61" w14:textId="77777777" w:rsidR="00DD0F4C" w:rsidRPr="00247C16" w:rsidRDefault="00247C16" w:rsidP="001B25F8">
            <w:pPr>
              <w:pStyle w:val="Lijstalinea"/>
              <w:numPr>
                <w:ilvl w:val="0"/>
                <w:numId w:val="24"/>
              </w:numPr>
              <w:rPr>
                <w:lang w:val="nl-NL"/>
              </w:rPr>
            </w:pPr>
            <w:r>
              <w:rPr>
                <w:lang w:val="nl-NL"/>
              </w:rPr>
              <w:t>laat</w:t>
            </w:r>
            <w:r w:rsidR="004B01D3">
              <w:rPr>
                <w:lang w:val="nl-NL"/>
              </w:rPr>
              <w:t xml:space="preserve"> de deelnemer</w:t>
            </w:r>
            <w:r>
              <w:rPr>
                <w:lang w:val="nl-NL"/>
              </w:rPr>
              <w:t xml:space="preserve"> zien dat hij</w:t>
            </w:r>
            <w:r w:rsidR="004B01D3">
              <w:rPr>
                <w:lang w:val="nl-NL"/>
              </w:rPr>
              <w:t xml:space="preserve"> volgens de geldende richtlijnen de </w:t>
            </w:r>
            <w:r>
              <w:rPr>
                <w:lang w:val="nl-NL"/>
              </w:rPr>
              <w:t xml:space="preserve">bedreigende </w:t>
            </w:r>
            <w:r w:rsidR="001B25F8">
              <w:rPr>
                <w:lang w:val="nl-NL"/>
              </w:rPr>
              <w:t>pasgeborene</w:t>
            </w:r>
            <w:r w:rsidR="004B01D3">
              <w:rPr>
                <w:lang w:val="nl-NL"/>
              </w:rPr>
              <w:t xml:space="preserve"> op </w:t>
            </w:r>
            <w:r>
              <w:rPr>
                <w:lang w:val="nl-NL"/>
              </w:rPr>
              <w:t>kan</w:t>
            </w:r>
            <w:r w:rsidR="004B01D3">
              <w:rPr>
                <w:lang w:val="nl-NL"/>
              </w:rPr>
              <w:t xml:space="preserve"> vangen</w:t>
            </w:r>
            <w:r>
              <w:rPr>
                <w:lang w:val="nl-NL"/>
              </w:rPr>
              <w:t>.</w:t>
            </w:r>
          </w:p>
        </w:tc>
      </w:tr>
      <w:tr w:rsidR="00DD0F4C" w:rsidRPr="00722DC4" w14:paraId="20E15CD8" w14:textId="77777777" w:rsidTr="002C0E84">
        <w:tc>
          <w:tcPr>
            <w:tcW w:w="1526" w:type="dxa"/>
          </w:tcPr>
          <w:p w14:paraId="2CFC8E7E" w14:textId="77777777" w:rsidR="00DD0F4C" w:rsidRPr="00722DC4" w:rsidRDefault="00DD0F4C" w:rsidP="002C0E84">
            <w:pPr>
              <w:rPr>
                <w:b/>
                <w:i/>
                <w:szCs w:val="22"/>
                <w:lang w:val="nl-NL"/>
              </w:rPr>
            </w:pPr>
            <w:r w:rsidRPr="00722DC4">
              <w:rPr>
                <w:b/>
                <w:i/>
                <w:szCs w:val="22"/>
                <w:lang w:val="nl-NL"/>
              </w:rPr>
              <w:t>Tijdspad</w:t>
            </w:r>
          </w:p>
        </w:tc>
        <w:tc>
          <w:tcPr>
            <w:tcW w:w="7762" w:type="dxa"/>
          </w:tcPr>
          <w:p w14:paraId="45BDF29E" w14:textId="77777777" w:rsidR="00DD0F4C" w:rsidRDefault="00247C16" w:rsidP="00247C16">
            <w:pPr>
              <w:pStyle w:val="Kop2"/>
              <w:rPr>
                <w:b w:val="0"/>
                <w:i w:val="0"/>
                <w:sz w:val="22"/>
                <w:szCs w:val="22"/>
                <w:lang w:val="nl-NL"/>
              </w:rPr>
            </w:pPr>
            <w:r>
              <w:rPr>
                <w:b w:val="0"/>
                <w:i w:val="0"/>
                <w:sz w:val="22"/>
                <w:szCs w:val="22"/>
                <w:lang w:val="nl-NL"/>
              </w:rPr>
              <w:t>11</w:t>
            </w:r>
            <w:r w:rsidR="00DD0F4C">
              <w:rPr>
                <w:b w:val="0"/>
                <w:i w:val="0"/>
                <w:sz w:val="22"/>
                <w:szCs w:val="22"/>
                <w:lang w:val="nl-NL"/>
              </w:rPr>
              <w:t>.</w:t>
            </w:r>
            <w:r w:rsidR="00A5003D">
              <w:rPr>
                <w:b w:val="0"/>
                <w:i w:val="0"/>
                <w:sz w:val="22"/>
                <w:szCs w:val="22"/>
                <w:lang w:val="nl-NL"/>
              </w:rPr>
              <w:t>40</w:t>
            </w:r>
            <w:r w:rsidR="00DD0F4C">
              <w:rPr>
                <w:b w:val="0"/>
                <w:i w:val="0"/>
                <w:sz w:val="22"/>
                <w:szCs w:val="22"/>
                <w:lang w:val="nl-NL"/>
              </w:rPr>
              <w:t xml:space="preserve"> – </w:t>
            </w:r>
            <w:r>
              <w:rPr>
                <w:b w:val="0"/>
                <w:i w:val="0"/>
                <w:sz w:val="22"/>
                <w:szCs w:val="22"/>
                <w:lang w:val="nl-NL"/>
              </w:rPr>
              <w:t>11</w:t>
            </w:r>
            <w:r w:rsidR="00DD0F4C">
              <w:rPr>
                <w:b w:val="0"/>
                <w:i w:val="0"/>
                <w:sz w:val="22"/>
                <w:szCs w:val="22"/>
                <w:lang w:val="nl-NL"/>
              </w:rPr>
              <w:t>.</w:t>
            </w:r>
            <w:r w:rsidR="00A5003D">
              <w:rPr>
                <w:b w:val="0"/>
                <w:i w:val="0"/>
                <w:sz w:val="22"/>
                <w:szCs w:val="22"/>
                <w:lang w:val="nl-NL"/>
              </w:rPr>
              <w:t>50</w:t>
            </w:r>
            <w:r w:rsidR="00DD0F4C" w:rsidRPr="00722DC4">
              <w:rPr>
                <w:b w:val="0"/>
                <w:i w:val="0"/>
                <w:sz w:val="22"/>
                <w:szCs w:val="22"/>
                <w:lang w:val="nl-NL"/>
              </w:rPr>
              <w:t xml:space="preserve"> (</w:t>
            </w:r>
            <w:r>
              <w:rPr>
                <w:b w:val="0"/>
                <w:i w:val="0"/>
                <w:sz w:val="22"/>
                <w:szCs w:val="22"/>
                <w:lang w:val="nl-NL"/>
              </w:rPr>
              <w:t>10</w:t>
            </w:r>
            <w:r w:rsidR="00DD0F4C" w:rsidRPr="00722DC4">
              <w:rPr>
                <w:b w:val="0"/>
                <w:i w:val="0"/>
                <w:sz w:val="22"/>
                <w:szCs w:val="22"/>
                <w:lang w:val="nl-NL"/>
              </w:rPr>
              <w:t xml:space="preserve"> minuten) </w:t>
            </w:r>
          </w:p>
          <w:p w14:paraId="482D8290" w14:textId="77777777" w:rsidR="00247C16" w:rsidRDefault="00247C16" w:rsidP="00247C16">
            <w:pPr>
              <w:rPr>
                <w:lang w:val="nl-NL"/>
              </w:rPr>
            </w:pPr>
            <w:r>
              <w:rPr>
                <w:lang w:val="nl-NL"/>
              </w:rPr>
              <w:t xml:space="preserve">Toelichting </w:t>
            </w:r>
            <w:r w:rsidR="001B25F8">
              <w:rPr>
                <w:lang w:val="nl-NL"/>
              </w:rPr>
              <w:t>flowchart via b</w:t>
            </w:r>
            <w:r w:rsidR="00C35025">
              <w:rPr>
                <w:lang w:val="nl-NL"/>
              </w:rPr>
              <w:t>eamer</w:t>
            </w:r>
          </w:p>
          <w:p w14:paraId="0B4020A7" w14:textId="77777777" w:rsidR="00247C16" w:rsidRDefault="00247C16" w:rsidP="00247C16">
            <w:pPr>
              <w:rPr>
                <w:lang w:val="nl-NL"/>
              </w:rPr>
            </w:pPr>
          </w:p>
          <w:p w14:paraId="6CEDA78C" w14:textId="77777777" w:rsidR="00247C16" w:rsidRDefault="00247C16" w:rsidP="00247C16">
            <w:pPr>
              <w:rPr>
                <w:szCs w:val="22"/>
                <w:lang w:val="nl-NL"/>
              </w:rPr>
            </w:pPr>
            <w:r w:rsidRPr="00247C16">
              <w:rPr>
                <w:szCs w:val="22"/>
                <w:lang w:val="nl-NL"/>
              </w:rPr>
              <w:t>11.</w:t>
            </w:r>
            <w:r w:rsidR="00A5003D">
              <w:rPr>
                <w:szCs w:val="22"/>
                <w:lang w:val="nl-NL"/>
              </w:rPr>
              <w:t>50</w:t>
            </w:r>
            <w:r w:rsidRPr="00247C16">
              <w:rPr>
                <w:szCs w:val="22"/>
                <w:lang w:val="nl-NL"/>
              </w:rPr>
              <w:t xml:space="preserve"> – 1</w:t>
            </w:r>
            <w:r>
              <w:rPr>
                <w:szCs w:val="22"/>
                <w:lang w:val="nl-NL"/>
              </w:rPr>
              <w:t>2</w:t>
            </w:r>
            <w:r w:rsidRPr="00247C16">
              <w:rPr>
                <w:szCs w:val="22"/>
                <w:lang w:val="nl-NL"/>
              </w:rPr>
              <w:t>.</w:t>
            </w:r>
            <w:r w:rsidR="00A5003D">
              <w:rPr>
                <w:szCs w:val="22"/>
                <w:lang w:val="nl-NL"/>
              </w:rPr>
              <w:t>1</w:t>
            </w:r>
            <w:r w:rsidRPr="00247C16">
              <w:rPr>
                <w:szCs w:val="22"/>
                <w:lang w:val="nl-NL"/>
              </w:rPr>
              <w:t>0</w:t>
            </w:r>
            <w:r>
              <w:rPr>
                <w:szCs w:val="22"/>
                <w:lang w:val="nl-NL"/>
              </w:rPr>
              <w:t xml:space="preserve"> (20 minuten)</w:t>
            </w:r>
          </w:p>
          <w:p w14:paraId="29F036C7" w14:textId="77777777" w:rsidR="00247C16" w:rsidRPr="00247C16" w:rsidRDefault="00247C16" w:rsidP="00247C16">
            <w:pPr>
              <w:rPr>
                <w:lang w:val="nl-NL"/>
              </w:rPr>
            </w:pPr>
            <w:r>
              <w:rPr>
                <w:lang w:val="nl-NL"/>
              </w:rPr>
              <w:t>Vaardigheden oefenen op de pop</w:t>
            </w:r>
          </w:p>
        </w:tc>
      </w:tr>
      <w:tr w:rsidR="00DD0F4C" w:rsidRPr="00C63E70" w14:paraId="33FDFAD1" w14:textId="77777777" w:rsidTr="002C0E84">
        <w:tc>
          <w:tcPr>
            <w:tcW w:w="1526" w:type="dxa"/>
          </w:tcPr>
          <w:p w14:paraId="3030DCC2" w14:textId="77777777" w:rsidR="00DD0F4C" w:rsidRPr="00722DC4" w:rsidRDefault="00DD0F4C" w:rsidP="002C0E84">
            <w:pPr>
              <w:pStyle w:val="Kop2"/>
              <w:rPr>
                <w:b w:val="0"/>
                <w:i w:val="0"/>
                <w:sz w:val="22"/>
                <w:szCs w:val="22"/>
                <w:lang w:val="nl-NL"/>
              </w:rPr>
            </w:pPr>
            <w:r w:rsidRPr="00722DC4">
              <w:rPr>
                <w:sz w:val="22"/>
                <w:szCs w:val="22"/>
                <w:lang w:val="nl-NL"/>
              </w:rPr>
              <w:t>Beschrijving</w:t>
            </w:r>
          </w:p>
          <w:p w14:paraId="1D7B270A" w14:textId="77777777" w:rsidR="00DD0F4C" w:rsidRPr="00722DC4" w:rsidRDefault="00DD0F4C" w:rsidP="002C0E84">
            <w:pPr>
              <w:rPr>
                <w:szCs w:val="22"/>
                <w:lang w:val="nl-NL"/>
              </w:rPr>
            </w:pPr>
          </w:p>
        </w:tc>
        <w:tc>
          <w:tcPr>
            <w:tcW w:w="7762" w:type="dxa"/>
          </w:tcPr>
          <w:p w14:paraId="141A1AAE" w14:textId="77777777" w:rsidR="00C35025" w:rsidRDefault="00C35025" w:rsidP="006628A8">
            <w:pPr>
              <w:rPr>
                <w:szCs w:val="22"/>
                <w:lang w:val="nl-NL"/>
              </w:rPr>
            </w:pPr>
            <w:r>
              <w:rPr>
                <w:szCs w:val="22"/>
                <w:lang w:val="nl-NL"/>
              </w:rPr>
              <w:t xml:space="preserve">In de ELO staat een PowerPointpresentatie </w:t>
            </w:r>
            <w:r w:rsidR="007A356A">
              <w:rPr>
                <w:szCs w:val="22"/>
                <w:lang w:val="nl-NL"/>
              </w:rPr>
              <w:t>over</w:t>
            </w:r>
            <w:r w:rsidR="001B25F8">
              <w:rPr>
                <w:szCs w:val="22"/>
                <w:lang w:val="nl-NL"/>
              </w:rPr>
              <w:t xml:space="preserve"> theorie </w:t>
            </w:r>
            <w:r w:rsidR="007A356A">
              <w:rPr>
                <w:szCs w:val="22"/>
                <w:lang w:val="nl-NL"/>
              </w:rPr>
              <w:t>rondom</w:t>
            </w:r>
            <w:r w:rsidR="001B25F8">
              <w:rPr>
                <w:szCs w:val="22"/>
                <w:lang w:val="nl-NL"/>
              </w:rPr>
              <w:t xml:space="preserve"> de reanimatie van de pasgeborenen. </w:t>
            </w:r>
            <w:r w:rsidR="007A356A">
              <w:rPr>
                <w:szCs w:val="22"/>
                <w:lang w:val="nl-NL"/>
              </w:rPr>
              <w:t>Deze</w:t>
            </w:r>
            <w:r w:rsidR="001B25F8">
              <w:rPr>
                <w:szCs w:val="22"/>
                <w:lang w:val="nl-NL"/>
              </w:rPr>
              <w:t xml:space="preserve"> dient ter voorbereiding doorgenomen te worden.</w:t>
            </w:r>
          </w:p>
          <w:p w14:paraId="4F904CB7" w14:textId="77777777" w:rsidR="00C35025" w:rsidRDefault="00C35025" w:rsidP="006628A8">
            <w:pPr>
              <w:rPr>
                <w:szCs w:val="22"/>
                <w:lang w:val="nl-NL"/>
              </w:rPr>
            </w:pPr>
          </w:p>
          <w:p w14:paraId="2851FCCE" w14:textId="77777777" w:rsidR="00DD0F4C" w:rsidRDefault="006628A8" w:rsidP="006628A8">
            <w:pPr>
              <w:rPr>
                <w:szCs w:val="22"/>
                <w:lang w:val="nl-NL"/>
              </w:rPr>
            </w:pPr>
            <w:r>
              <w:rPr>
                <w:szCs w:val="22"/>
                <w:lang w:val="nl-NL"/>
              </w:rPr>
              <w:t>I</w:t>
            </w:r>
            <w:r w:rsidR="00247C16">
              <w:rPr>
                <w:szCs w:val="22"/>
                <w:lang w:val="nl-NL"/>
              </w:rPr>
              <w:t>n het leslokaal</w:t>
            </w:r>
            <w:r>
              <w:rPr>
                <w:szCs w:val="22"/>
                <w:lang w:val="nl-NL"/>
              </w:rPr>
              <w:t xml:space="preserve"> neemt de docent </w:t>
            </w:r>
            <w:r w:rsidR="00C35025">
              <w:rPr>
                <w:szCs w:val="22"/>
                <w:lang w:val="nl-NL"/>
              </w:rPr>
              <w:t xml:space="preserve">de </w:t>
            </w:r>
            <w:r>
              <w:rPr>
                <w:szCs w:val="22"/>
                <w:lang w:val="nl-NL"/>
              </w:rPr>
              <w:t>flowchart door</w:t>
            </w:r>
            <w:r w:rsidR="00C35025">
              <w:rPr>
                <w:szCs w:val="22"/>
                <w:lang w:val="nl-NL"/>
              </w:rPr>
              <w:t xml:space="preserve"> van de reanimatie van de </w:t>
            </w:r>
            <w:r w:rsidR="001B25F8">
              <w:rPr>
                <w:szCs w:val="22"/>
                <w:lang w:val="nl-NL"/>
              </w:rPr>
              <w:t>pasgeborenen.</w:t>
            </w:r>
          </w:p>
          <w:p w14:paraId="37CFE603" w14:textId="77777777" w:rsidR="006628A8" w:rsidRPr="00722DC4" w:rsidRDefault="006628A8" w:rsidP="00E0072F">
            <w:pPr>
              <w:rPr>
                <w:szCs w:val="22"/>
                <w:lang w:val="nl-NL"/>
              </w:rPr>
            </w:pPr>
            <w:r>
              <w:rPr>
                <w:szCs w:val="22"/>
                <w:lang w:val="nl-NL"/>
              </w:rPr>
              <w:t xml:space="preserve">Hierna gaan de cursisten naar de opvangtafel en gaat iedere deelnemer </w:t>
            </w:r>
            <w:proofErr w:type="spellStart"/>
            <w:r>
              <w:rPr>
                <w:szCs w:val="22"/>
                <w:lang w:val="nl-NL"/>
              </w:rPr>
              <w:t>inflation</w:t>
            </w:r>
            <w:proofErr w:type="spellEnd"/>
            <w:r>
              <w:rPr>
                <w:szCs w:val="22"/>
                <w:lang w:val="nl-NL"/>
              </w:rPr>
              <w:t xml:space="preserve"> </w:t>
            </w:r>
            <w:proofErr w:type="spellStart"/>
            <w:r>
              <w:rPr>
                <w:szCs w:val="22"/>
                <w:lang w:val="nl-NL"/>
              </w:rPr>
              <w:t>breaths</w:t>
            </w:r>
            <w:proofErr w:type="spellEnd"/>
            <w:r>
              <w:rPr>
                <w:szCs w:val="22"/>
                <w:lang w:val="nl-NL"/>
              </w:rPr>
              <w:t xml:space="preserve"> geven aan de pop. Na het geven van de </w:t>
            </w:r>
            <w:proofErr w:type="spellStart"/>
            <w:r>
              <w:rPr>
                <w:szCs w:val="22"/>
                <w:lang w:val="nl-NL"/>
              </w:rPr>
              <w:t>inflation</w:t>
            </w:r>
            <w:proofErr w:type="spellEnd"/>
            <w:r>
              <w:rPr>
                <w:szCs w:val="22"/>
                <w:lang w:val="nl-NL"/>
              </w:rPr>
              <w:t xml:space="preserve"> </w:t>
            </w:r>
            <w:proofErr w:type="spellStart"/>
            <w:r>
              <w:rPr>
                <w:szCs w:val="22"/>
                <w:lang w:val="nl-NL"/>
              </w:rPr>
              <w:t>breaths</w:t>
            </w:r>
            <w:proofErr w:type="spellEnd"/>
            <w:r>
              <w:rPr>
                <w:szCs w:val="22"/>
                <w:lang w:val="nl-NL"/>
              </w:rPr>
              <w:t xml:space="preserve"> laat de deelnemer de beademingen zien en </w:t>
            </w:r>
            <w:r w:rsidR="00E0072F">
              <w:rPr>
                <w:szCs w:val="22"/>
                <w:lang w:val="nl-NL"/>
              </w:rPr>
              <w:t xml:space="preserve">na 10 sec een andere deelnemer </w:t>
            </w:r>
            <w:r>
              <w:rPr>
                <w:szCs w:val="22"/>
                <w:lang w:val="nl-NL"/>
              </w:rPr>
              <w:t xml:space="preserve">tegelijkertijd de </w:t>
            </w:r>
            <w:proofErr w:type="spellStart"/>
            <w:r>
              <w:rPr>
                <w:szCs w:val="22"/>
                <w:lang w:val="nl-NL"/>
              </w:rPr>
              <w:t>hartsmassage</w:t>
            </w:r>
            <w:proofErr w:type="spellEnd"/>
            <w:r>
              <w:rPr>
                <w:szCs w:val="22"/>
                <w:lang w:val="nl-NL"/>
              </w:rPr>
              <w:t>.</w:t>
            </w:r>
          </w:p>
        </w:tc>
      </w:tr>
      <w:tr w:rsidR="00DD0F4C" w:rsidRPr="00722DC4" w14:paraId="4E789436" w14:textId="77777777" w:rsidTr="002C0E84">
        <w:tc>
          <w:tcPr>
            <w:tcW w:w="1526" w:type="dxa"/>
          </w:tcPr>
          <w:p w14:paraId="6C1F2E47" w14:textId="77777777" w:rsidR="00DD0F4C" w:rsidRPr="00722DC4" w:rsidRDefault="00DD0F4C" w:rsidP="002C0E84">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323C8005" w14:textId="77777777" w:rsidR="00E0072F" w:rsidRDefault="00E0072F" w:rsidP="002C0E84">
            <w:pPr>
              <w:pStyle w:val="Lijstopsomteken"/>
              <w:numPr>
                <w:ilvl w:val="1"/>
                <w:numId w:val="8"/>
              </w:numPr>
              <w:spacing w:line="240" w:lineRule="auto"/>
              <w:jc w:val="left"/>
              <w:rPr>
                <w:lang w:val="nl-NL"/>
              </w:rPr>
            </w:pPr>
            <w:r>
              <w:rPr>
                <w:lang w:val="nl-NL"/>
              </w:rPr>
              <w:t>Beamer/ computer</w:t>
            </w:r>
          </w:p>
          <w:p w14:paraId="50D3A41B" w14:textId="77777777" w:rsidR="00DD0F4C" w:rsidRDefault="00E0072F" w:rsidP="002C0E84">
            <w:pPr>
              <w:pStyle w:val="Lijstopsomteken"/>
              <w:numPr>
                <w:ilvl w:val="1"/>
                <w:numId w:val="8"/>
              </w:numPr>
              <w:spacing w:line="240" w:lineRule="auto"/>
              <w:jc w:val="left"/>
              <w:rPr>
                <w:lang w:val="nl-NL"/>
              </w:rPr>
            </w:pPr>
            <w:r>
              <w:rPr>
                <w:lang w:val="nl-NL"/>
              </w:rPr>
              <w:t>Opvangtafel voor de neonaat</w:t>
            </w:r>
          </w:p>
          <w:p w14:paraId="6A7F3CB1" w14:textId="77777777" w:rsidR="00DD0F4C" w:rsidRPr="00412F35" w:rsidRDefault="00E0072F" w:rsidP="002C0E84">
            <w:pPr>
              <w:pStyle w:val="Lijstopsomteken"/>
              <w:numPr>
                <w:ilvl w:val="1"/>
                <w:numId w:val="8"/>
              </w:numPr>
              <w:spacing w:line="240" w:lineRule="auto"/>
              <w:jc w:val="left"/>
              <w:rPr>
                <w:lang w:val="nl-NL"/>
              </w:rPr>
            </w:pPr>
            <w:r>
              <w:rPr>
                <w:lang w:val="nl-NL"/>
              </w:rPr>
              <w:t>S</w:t>
            </w:r>
            <w:r w:rsidR="00DD0F4C">
              <w:rPr>
                <w:lang w:val="nl-NL"/>
              </w:rPr>
              <w:t>imulatie</w:t>
            </w:r>
            <w:r>
              <w:rPr>
                <w:lang w:val="nl-NL"/>
              </w:rPr>
              <w:t>baby</w:t>
            </w:r>
            <w:r w:rsidR="00DD0F4C">
              <w:rPr>
                <w:lang w:val="nl-NL"/>
              </w:rPr>
              <w:t>pop</w:t>
            </w:r>
          </w:p>
          <w:p w14:paraId="409E4636" w14:textId="77777777" w:rsidR="00DD0F4C" w:rsidRPr="00EE701B" w:rsidRDefault="00E0072F" w:rsidP="002C0E84">
            <w:pPr>
              <w:pStyle w:val="Lijstopsomteken"/>
              <w:numPr>
                <w:ilvl w:val="1"/>
                <w:numId w:val="8"/>
              </w:numPr>
              <w:spacing w:line="240" w:lineRule="auto"/>
              <w:jc w:val="left"/>
              <w:rPr>
                <w:lang w:val="nl-NL"/>
              </w:rPr>
            </w:pPr>
            <w:r>
              <w:rPr>
                <w:lang w:val="nl-NL"/>
              </w:rPr>
              <w:lastRenderedPageBreak/>
              <w:t>Powerpointgedeelte ‘reanimatie neonaat’</w:t>
            </w:r>
          </w:p>
        </w:tc>
      </w:tr>
    </w:tbl>
    <w:p w14:paraId="637161B6" w14:textId="77777777" w:rsidR="00E0072F" w:rsidRPr="00FC47F4" w:rsidRDefault="00E0072F" w:rsidP="00E0072F">
      <w:pPr>
        <w:pStyle w:val="Kop1"/>
      </w:pPr>
      <w:r>
        <w:lastRenderedPageBreak/>
        <w:t>Lunch</w:t>
      </w:r>
    </w:p>
    <w:tbl>
      <w:tblPr>
        <w:tblStyle w:val="Tabelraster"/>
        <w:tblW w:w="0" w:type="auto"/>
        <w:tblLayout w:type="fixed"/>
        <w:tblLook w:val="04A0" w:firstRow="1" w:lastRow="0" w:firstColumn="1" w:lastColumn="0" w:noHBand="0" w:noVBand="1"/>
      </w:tblPr>
      <w:tblGrid>
        <w:gridCol w:w="1526"/>
        <w:gridCol w:w="7762"/>
      </w:tblGrid>
      <w:tr w:rsidR="00E0072F" w:rsidRPr="00FC47F4" w14:paraId="4C5402C9" w14:textId="77777777" w:rsidTr="002C0E84">
        <w:tc>
          <w:tcPr>
            <w:tcW w:w="1526" w:type="dxa"/>
          </w:tcPr>
          <w:p w14:paraId="26194760" w14:textId="77777777" w:rsidR="00E0072F" w:rsidRPr="00722DC4" w:rsidRDefault="00E0072F" w:rsidP="002C0E84">
            <w:pPr>
              <w:rPr>
                <w:b/>
                <w:i/>
                <w:szCs w:val="22"/>
                <w:lang w:val="nl-NL"/>
              </w:rPr>
            </w:pPr>
            <w:r w:rsidRPr="00722DC4">
              <w:rPr>
                <w:b/>
                <w:i/>
                <w:szCs w:val="22"/>
                <w:lang w:val="nl-NL"/>
              </w:rPr>
              <w:t>Tijdspad</w:t>
            </w:r>
          </w:p>
        </w:tc>
        <w:tc>
          <w:tcPr>
            <w:tcW w:w="7762" w:type="dxa"/>
          </w:tcPr>
          <w:p w14:paraId="5FA1EEC2" w14:textId="77777777" w:rsidR="00E0072F" w:rsidRPr="00FC47F4" w:rsidRDefault="00E0072F" w:rsidP="00A5003D">
            <w:pPr>
              <w:rPr>
                <w:lang w:val="nl-NL"/>
              </w:rPr>
            </w:pPr>
            <w:r>
              <w:rPr>
                <w:lang w:val="nl-NL"/>
              </w:rPr>
              <w:t>12.</w:t>
            </w:r>
            <w:r w:rsidR="00A5003D">
              <w:rPr>
                <w:lang w:val="nl-NL"/>
              </w:rPr>
              <w:t>1</w:t>
            </w:r>
            <w:r>
              <w:rPr>
                <w:lang w:val="nl-NL"/>
              </w:rPr>
              <w:t>0 – 1</w:t>
            </w:r>
            <w:r w:rsidR="00A5003D">
              <w:rPr>
                <w:lang w:val="nl-NL"/>
              </w:rPr>
              <w:t>3</w:t>
            </w:r>
            <w:r>
              <w:rPr>
                <w:lang w:val="nl-NL"/>
              </w:rPr>
              <w:t>.</w:t>
            </w:r>
            <w:r w:rsidR="00A5003D">
              <w:rPr>
                <w:lang w:val="nl-NL"/>
              </w:rPr>
              <w:t>00</w:t>
            </w:r>
            <w:r w:rsidR="00C649EC">
              <w:rPr>
                <w:lang w:val="nl-NL"/>
              </w:rPr>
              <w:t xml:space="preserve"> (</w:t>
            </w:r>
            <w:r w:rsidR="00A5003D">
              <w:rPr>
                <w:lang w:val="nl-NL"/>
              </w:rPr>
              <w:t>50</w:t>
            </w:r>
            <w:r w:rsidR="00C649EC">
              <w:rPr>
                <w:lang w:val="nl-NL"/>
              </w:rPr>
              <w:t xml:space="preserve"> minuten)</w:t>
            </w:r>
          </w:p>
        </w:tc>
      </w:tr>
      <w:tr w:rsidR="00E0072F" w:rsidRPr="00722DC4" w14:paraId="146DBB85" w14:textId="77777777" w:rsidTr="002C0E84">
        <w:tc>
          <w:tcPr>
            <w:tcW w:w="1526" w:type="dxa"/>
          </w:tcPr>
          <w:p w14:paraId="3CD9CF13" w14:textId="77777777" w:rsidR="00E0072F" w:rsidRPr="00722DC4" w:rsidRDefault="00E0072F" w:rsidP="002C0E84">
            <w:pPr>
              <w:pStyle w:val="Kop2"/>
              <w:rPr>
                <w:b w:val="0"/>
                <w:i w:val="0"/>
                <w:sz w:val="22"/>
                <w:szCs w:val="22"/>
                <w:lang w:val="nl-NL"/>
              </w:rPr>
            </w:pPr>
            <w:r w:rsidRPr="00722DC4">
              <w:rPr>
                <w:sz w:val="22"/>
                <w:szCs w:val="22"/>
                <w:lang w:val="nl-NL"/>
              </w:rPr>
              <w:t>Beschrijving</w:t>
            </w:r>
          </w:p>
          <w:p w14:paraId="06971CD3" w14:textId="77777777" w:rsidR="00E0072F" w:rsidRPr="00722DC4" w:rsidRDefault="00E0072F" w:rsidP="002C0E84">
            <w:pPr>
              <w:rPr>
                <w:szCs w:val="22"/>
                <w:lang w:val="nl-NL"/>
              </w:rPr>
            </w:pPr>
          </w:p>
        </w:tc>
        <w:tc>
          <w:tcPr>
            <w:tcW w:w="7762" w:type="dxa"/>
          </w:tcPr>
          <w:p w14:paraId="206BE750" w14:textId="77777777" w:rsidR="00E0072F" w:rsidRPr="00722DC4" w:rsidRDefault="00E0072F" w:rsidP="00E0072F">
            <w:pPr>
              <w:rPr>
                <w:szCs w:val="22"/>
                <w:lang w:val="nl-NL"/>
              </w:rPr>
            </w:pPr>
            <w:r>
              <w:rPr>
                <w:szCs w:val="22"/>
                <w:lang w:val="nl-NL"/>
              </w:rPr>
              <w:t>Gezamenlijke lunch in restaurant</w:t>
            </w:r>
          </w:p>
        </w:tc>
      </w:tr>
    </w:tbl>
    <w:p w14:paraId="2A1F701D" w14:textId="77777777" w:rsidR="00FB3911" w:rsidRPr="00722DC4" w:rsidRDefault="00FB3911" w:rsidP="00FB3911">
      <w:pPr>
        <w:rPr>
          <w:lang w:val="nl-NL"/>
        </w:rPr>
      </w:pPr>
    </w:p>
    <w:p w14:paraId="6009626B" w14:textId="77777777" w:rsidR="00E0072F" w:rsidRDefault="00E0072F" w:rsidP="00E0072F">
      <w:pPr>
        <w:pStyle w:val="Kop1"/>
        <w:rPr>
          <w:lang w:val="nl-NL"/>
        </w:rPr>
      </w:pPr>
      <w:r>
        <w:rPr>
          <w:lang w:val="nl-NL"/>
        </w:rPr>
        <w:t xml:space="preserve">Scenario eclampsie </w:t>
      </w:r>
      <w:r w:rsidR="00FB465B">
        <w:rPr>
          <w:lang w:val="nl-NL"/>
        </w:rPr>
        <w:t xml:space="preserve"> </w:t>
      </w:r>
    </w:p>
    <w:p w14:paraId="03EFCA41" w14:textId="77777777" w:rsidR="00E0072F" w:rsidRDefault="00E0072F" w:rsidP="00E0072F">
      <w:pPr>
        <w:rPr>
          <w:lang w:val="nl-NL"/>
        </w:rPr>
      </w:pPr>
    </w:p>
    <w:tbl>
      <w:tblPr>
        <w:tblStyle w:val="Tabelraster"/>
        <w:tblW w:w="0" w:type="auto"/>
        <w:tblLayout w:type="fixed"/>
        <w:tblLook w:val="04A0" w:firstRow="1" w:lastRow="0" w:firstColumn="1" w:lastColumn="0" w:noHBand="0" w:noVBand="1"/>
      </w:tblPr>
      <w:tblGrid>
        <w:gridCol w:w="1526"/>
        <w:gridCol w:w="7762"/>
      </w:tblGrid>
      <w:tr w:rsidR="00E0072F" w:rsidRPr="00C63E70" w14:paraId="60A369BE" w14:textId="77777777" w:rsidTr="002C0E84">
        <w:tc>
          <w:tcPr>
            <w:tcW w:w="1526" w:type="dxa"/>
          </w:tcPr>
          <w:p w14:paraId="3252ECDE" w14:textId="77777777" w:rsidR="00E0072F" w:rsidRPr="00722DC4" w:rsidRDefault="00E0072F" w:rsidP="002C0E84">
            <w:pPr>
              <w:rPr>
                <w:b/>
                <w:i/>
                <w:szCs w:val="22"/>
                <w:lang w:val="nl-NL"/>
              </w:rPr>
            </w:pPr>
            <w:r w:rsidRPr="00722DC4">
              <w:rPr>
                <w:b/>
                <w:i/>
                <w:szCs w:val="22"/>
                <w:lang w:val="nl-NL"/>
              </w:rPr>
              <w:lastRenderedPageBreak/>
              <w:t>Werkvorm</w:t>
            </w:r>
          </w:p>
        </w:tc>
        <w:tc>
          <w:tcPr>
            <w:tcW w:w="7762" w:type="dxa"/>
          </w:tcPr>
          <w:p w14:paraId="44C94756" w14:textId="77777777" w:rsidR="00E0072F" w:rsidRPr="00722DC4" w:rsidRDefault="00E0072F" w:rsidP="002C0E84">
            <w:pPr>
              <w:pStyle w:val="Kop2"/>
              <w:rPr>
                <w:b w:val="0"/>
                <w:i w:val="0"/>
                <w:sz w:val="22"/>
                <w:szCs w:val="22"/>
                <w:lang w:val="nl-NL"/>
              </w:rPr>
            </w:pPr>
            <w:r>
              <w:rPr>
                <w:b w:val="0"/>
                <w:i w:val="0"/>
                <w:sz w:val="22"/>
                <w:szCs w:val="22"/>
                <w:lang w:val="nl-NL"/>
              </w:rPr>
              <w:t>Scenario onderwijs</w:t>
            </w:r>
            <w:r w:rsidRPr="00722DC4">
              <w:rPr>
                <w:b w:val="0"/>
                <w:i w:val="0"/>
                <w:sz w:val="22"/>
                <w:szCs w:val="22"/>
                <w:lang w:val="nl-NL"/>
              </w:rPr>
              <w:t xml:space="preserve">  </w:t>
            </w:r>
          </w:p>
        </w:tc>
      </w:tr>
      <w:tr w:rsidR="00E0072F" w:rsidRPr="00C63E70" w14:paraId="77AB79AB" w14:textId="77777777" w:rsidTr="002C0E84">
        <w:tc>
          <w:tcPr>
            <w:tcW w:w="1526" w:type="dxa"/>
          </w:tcPr>
          <w:p w14:paraId="2418BCBE" w14:textId="77777777" w:rsidR="00E0072F" w:rsidRPr="00722DC4" w:rsidRDefault="00E0072F" w:rsidP="002C0E84">
            <w:pPr>
              <w:rPr>
                <w:b/>
                <w:i/>
                <w:szCs w:val="22"/>
                <w:lang w:val="nl-NL"/>
              </w:rPr>
            </w:pPr>
            <w:r w:rsidRPr="00722DC4">
              <w:rPr>
                <w:b/>
                <w:i/>
                <w:szCs w:val="22"/>
                <w:lang w:val="nl-NL"/>
              </w:rPr>
              <w:t>Doelen</w:t>
            </w:r>
          </w:p>
        </w:tc>
        <w:tc>
          <w:tcPr>
            <w:tcW w:w="7762" w:type="dxa"/>
          </w:tcPr>
          <w:p w14:paraId="30F8E901" w14:textId="77777777" w:rsidR="00E0072F" w:rsidRDefault="00E0072F" w:rsidP="002C0E84">
            <w:pPr>
              <w:pStyle w:val="Kop2"/>
              <w:rPr>
                <w:b w:val="0"/>
                <w:i w:val="0"/>
                <w:sz w:val="22"/>
                <w:szCs w:val="22"/>
                <w:lang w:val="nl-NL"/>
              </w:rPr>
            </w:pPr>
            <w:r w:rsidRPr="00722DC4">
              <w:rPr>
                <w:b w:val="0"/>
                <w:i w:val="0"/>
                <w:sz w:val="22"/>
                <w:szCs w:val="22"/>
                <w:lang w:val="nl-NL"/>
              </w:rPr>
              <w:t>Na het volgen van het onderdeel ‘</w:t>
            </w:r>
            <w:r>
              <w:rPr>
                <w:b w:val="0"/>
                <w:i w:val="0"/>
                <w:sz w:val="22"/>
                <w:szCs w:val="22"/>
                <w:lang w:val="nl-NL"/>
              </w:rPr>
              <w:t>scenario eclampsie</w:t>
            </w:r>
            <w:r w:rsidR="00FB465B">
              <w:rPr>
                <w:b w:val="0"/>
                <w:i w:val="0"/>
                <w:sz w:val="22"/>
                <w:szCs w:val="22"/>
                <w:lang w:val="nl-NL"/>
              </w:rPr>
              <w:t>’</w:t>
            </w:r>
            <w:r w:rsidRPr="00722DC4">
              <w:rPr>
                <w:b w:val="0"/>
                <w:i w:val="0"/>
                <w:sz w:val="22"/>
                <w:szCs w:val="22"/>
                <w:lang w:val="nl-NL"/>
              </w:rPr>
              <w:t xml:space="preserve">: </w:t>
            </w:r>
          </w:p>
          <w:p w14:paraId="26706731" w14:textId="77777777" w:rsidR="00E0072F" w:rsidRPr="00C076AF" w:rsidRDefault="00E0072F" w:rsidP="002C0E84">
            <w:pPr>
              <w:pStyle w:val="Lijstalinea"/>
              <w:numPr>
                <w:ilvl w:val="0"/>
                <w:numId w:val="24"/>
              </w:numPr>
              <w:rPr>
                <w:lang w:val="nl-NL"/>
              </w:rPr>
            </w:pPr>
            <w:r>
              <w:rPr>
                <w:lang w:val="nl-NL"/>
              </w:rPr>
              <w:t>hebben vier van de deelnemers geanticipeerd in het scenario en twee deelnemers geobserveerd.</w:t>
            </w:r>
            <w:r w:rsidRPr="00C076AF">
              <w:rPr>
                <w:lang w:val="nl-NL"/>
              </w:rPr>
              <w:t xml:space="preserve"> </w:t>
            </w:r>
          </w:p>
          <w:p w14:paraId="2FE99169" w14:textId="77777777" w:rsidR="00E0072F" w:rsidRPr="00337563" w:rsidRDefault="00E0072F" w:rsidP="002C0E84">
            <w:pPr>
              <w:pStyle w:val="Lijstalinea"/>
              <w:numPr>
                <w:ilvl w:val="0"/>
                <w:numId w:val="24"/>
              </w:numPr>
              <w:rPr>
                <w:lang w:val="nl-NL"/>
              </w:rPr>
            </w:pPr>
            <w:r>
              <w:rPr>
                <w:lang w:val="nl-NL"/>
              </w:rPr>
              <w:t>hebben de deelnemers inzicht gekregen in hun handelen en niet-technische vaardigheden.</w:t>
            </w:r>
          </w:p>
          <w:p w14:paraId="5F96A722" w14:textId="77777777" w:rsidR="00E0072F" w:rsidRPr="00CB46AA" w:rsidRDefault="00E0072F" w:rsidP="002C0E84">
            <w:pPr>
              <w:ind w:left="360"/>
              <w:rPr>
                <w:szCs w:val="22"/>
                <w:lang w:val="nl-NL"/>
              </w:rPr>
            </w:pPr>
          </w:p>
        </w:tc>
      </w:tr>
      <w:tr w:rsidR="00E0072F" w:rsidRPr="00722DC4" w14:paraId="1D1771B0" w14:textId="77777777" w:rsidTr="002C0E84">
        <w:tc>
          <w:tcPr>
            <w:tcW w:w="1526" w:type="dxa"/>
          </w:tcPr>
          <w:p w14:paraId="21B300FB" w14:textId="77777777" w:rsidR="00E0072F" w:rsidRPr="00722DC4" w:rsidRDefault="00E0072F" w:rsidP="002C0E84">
            <w:pPr>
              <w:rPr>
                <w:b/>
                <w:i/>
                <w:szCs w:val="22"/>
                <w:lang w:val="nl-NL"/>
              </w:rPr>
            </w:pPr>
            <w:r w:rsidRPr="00722DC4">
              <w:rPr>
                <w:b/>
                <w:i/>
                <w:szCs w:val="22"/>
                <w:lang w:val="nl-NL"/>
              </w:rPr>
              <w:t>Tijdspad</w:t>
            </w:r>
          </w:p>
        </w:tc>
        <w:tc>
          <w:tcPr>
            <w:tcW w:w="7762" w:type="dxa"/>
          </w:tcPr>
          <w:p w14:paraId="61AAB6C1" w14:textId="77777777" w:rsidR="00E0072F" w:rsidRDefault="00E0072F" w:rsidP="002C0E84">
            <w:pPr>
              <w:pStyle w:val="Kop2"/>
              <w:rPr>
                <w:b w:val="0"/>
                <w:i w:val="0"/>
                <w:sz w:val="22"/>
                <w:szCs w:val="22"/>
                <w:lang w:val="nl-NL"/>
              </w:rPr>
            </w:pPr>
            <w:r>
              <w:rPr>
                <w:b w:val="0"/>
                <w:i w:val="0"/>
                <w:sz w:val="22"/>
                <w:szCs w:val="22"/>
                <w:lang w:val="nl-NL"/>
              </w:rPr>
              <w:t>1</w:t>
            </w:r>
            <w:r w:rsidR="00A5003D">
              <w:rPr>
                <w:b w:val="0"/>
                <w:i w:val="0"/>
                <w:sz w:val="22"/>
                <w:szCs w:val="22"/>
                <w:lang w:val="nl-NL"/>
              </w:rPr>
              <w:t>3</w:t>
            </w:r>
            <w:r>
              <w:rPr>
                <w:b w:val="0"/>
                <w:i w:val="0"/>
                <w:sz w:val="22"/>
                <w:szCs w:val="22"/>
                <w:lang w:val="nl-NL"/>
              </w:rPr>
              <w:t>.</w:t>
            </w:r>
            <w:r w:rsidR="00A5003D">
              <w:rPr>
                <w:b w:val="0"/>
                <w:i w:val="0"/>
                <w:sz w:val="22"/>
                <w:szCs w:val="22"/>
                <w:lang w:val="nl-NL"/>
              </w:rPr>
              <w:t>00</w:t>
            </w:r>
            <w:r>
              <w:rPr>
                <w:b w:val="0"/>
                <w:i w:val="0"/>
                <w:sz w:val="22"/>
                <w:szCs w:val="22"/>
                <w:lang w:val="nl-NL"/>
              </w:rPr>
              <w:t xml:space="preserve"> – 13.</w:t>
            </w:r>
            <w:r w:rsidR="00A5003D">
              <w:rPr>
                <w:b w:val="0"/>
                <w:i w:val="0"/>
                <w:sz w:val="22"/>
                <w:szCs w:val="22"/>
                <w:lang w:val="nl-NL"/>
              </w:rPr>
              <w:t>5</w:t>
            </w:r>
            <w:r>
              <w:rPr>
                <w:b w:val="0"/>
                <w:i w:val="0"/>
                <w:sz w:val="22"/>
                <w:szCs w:val="22"/>
                <w:lang w:val="nl-NL"/>
              </w:rPr>
              <w:t>0</w:t>
            </w:r>
            <w:r w:rsidRPr="00722DC4">
              <w:rPr>
                <w:b w:val="0"/>
                <w:i w:val="0"/>
                <w:sz w:val="22"/>
                <w:szCs w:val="22"/>
                <w:lang w:val="nl-NL"/>
              </w:rPr>
              <w:t xml:space="preserve"> (</w:t>
            </w:r>
            <w:r w:rsidR="00A5003D">
              <w:rPr>
                <w:b w:val="0"/>
                <w:i w:val="0"/>
                <w:sz w:val="22"/>
                <w:szCs w:val="22"/>
                <w:lang w:val="nl-NL"/>
              </w:rPr>
              <w:t>50</w:t>
            </w:r>
            <w:r w:rsidRPr="00722DC4">
              <w:rPr>
                <w:b w:val="0"/>
                <w:i w:val="0"/>
                <w:sz w:val="22"/>
                <w:szCs w:val="22"/>
                <w:lang w:val="nl-NL"/>
              </w:rPr>
              <w:t xml:space="preserve"> minuten) </w:t>
            </w:r>
          </w:p>
          <w:p w14:paraId="5B95CD12" w14:textId="77777777" w:rsidR="00E0072F" w:rsidRDefault="00E0072F" w:rsidP="002C0E84">
            <w:pPr>
              <w:rPr>
                <w:szCs w:val="22"/>
                <w:lang w:val="nl-NL"/>
              </w:rPr>
            </w:pPr>
          </w:p>
          <w:p w14:paraId="63BC2B85" w14:textId="77777777" w:rsidR="00E0072F" w:rsidRDefault="00E0072F" w:rsidP="002C0E84">
            <w:pPr>
              <w:rPr>
                <w:lang w:val="nl-NL"/>
              </w:rPr>
            </w:pPr>
            <w:r>
              <w:rPr>
                <w:szCs w:val="22"/>
                <w:lang w:val="nl-NL"/>
              </w:rPr>
              <w:t>1</w:t>
            </w:r>
            <w:r w:rsidR="00A5003D">
              <w:rPr>
                <w:szCs w:val="22"/>
                <w:lang w:val="nl-NL"/>
              </w:rPr>
              <w:t>3</w:t>
            </w:r>
            <w:r w:rsidRPr="00FC47F4">
              <w:rPr>
                <w:szCs w:val="22"/>
                <w:lang w:val="nl-NL"/>
              </w:rPr>
              <w:t>.</w:t>
            </w:r>
            <w:r w:rsidR="00A5003D">
              <w:rPr>
                <w:szCs w:val="22"/>
                <w:lang w:val="nl-NL"/>
              </w:rPr>
              <w:t>00</w:t>
            </w:r>
            <w:r w:rsidRPr="00FC47F4">
              <w:rPr>
                <w:szCs w:val="22"/>
                <w:lang w:val="nl-NL"/>
              </w:rPr>
              <w:t xml:space="preserve"> – </w:t>
            </w:r>
            <w:r>
              <w:rPr>
                <w:szCs w:val="22"/>
                <w:lang w:val="nl-NL"/>
              </w:rPr>
              <w:t>13</w:t>
            </w:r>
            <w:r w:rsidRPr="00FC47F4">
              <w:rPr>
                <w:szCs w:val="22"/>
                <w:lang w:val="nl-NL"/>
              </w:rPr>
              <w:t>.</w:t>
            </w:r>
            <w:r w:rsidR="00A5003D">
              <w:rPr>
                <w:szCs w:val="22"/>
                <w:lang w:val="nl-NL"/>
              </w:rPr>
              <w:t>20</w:t>
            </w:r>
            <w:r w:rsidRPr="00722DC4">
              <w:rPr>
                <w:b/>
                <w:i/>
                <w:szCs w:val="22"/>
                <w:lang w:val="nl-NL"/>
              </w:rPr>
              <w:t xml:space="preserve"> </w:t>
            </w:r>
            <w:r>
              <w:rPr>
                <w:lang w:val="nl-NL"/>
              </w:rPr>
              <w:t>Scenario</w:t>
            </w:r>
          </w:p>
          <w:p w14:paraId="3ECFAFC2" w14:textId="77777777" w:rsidR="00E0072F" w:rsidRDefault="00E0072F" w:rsidP="002C0E84">
            <w:pPr>
              <w:rPr>
                <w:lang w:val="nl-NL"/>
              </w:rPr>
            </w:pPr>
            <w:r>
              <w:rPr>
                <w:szCs w:val="22"/>
                <w:lang w:val="nl-NL"/>
              </w:rPr>
              <w:t>13</w:t>
            </w:r>
            <w:r w:rsidRPr="00FC47F4">
              <w:rPr>
                <w:szCs w:val="22"/>
                <w:lang w:val="nl-NL"/>
              </w:rPr>
              <w:t>.</w:t>
            </w:r>
            <w:r w:rsidR="00A5003D">
              <w:rPr>
                <w:szCs w:val="22"/>
                <w:lang w:val="nl-NL"/>
              </w:rPr>
              <w:t>20</w:t>
            </w:r>
            <w:r w:rsidRPr="00FC47F4">
              <w:rPr>
                <w:szCs w:val="22"/>
                <w:lang w:val="nl-NL"/>
              </w:rPr>
              <w:t xml:space="preserve"> – </w:t>
            </w:r>
            <w:r>
              <w:rPr>
                <w:szCs w:val="22"/>
                <w:lang w:val="nl-NL"/>
              </w:rPr>
              <w:t>13</w:t>
            </w:r>
            <w:r w:rsidRPr="00FC47F4">
              <w:rPr>
                <w:szCs w:val="22"/>
                <w:lang w:val="nl-NL"/>
              </w:rPr>
              <w:t>.</w:t>
            </w:r>
            <w:r w:rsidR="00A5003D">
              <w:rPr>
                <w:szCs w:val="22"/>
                <w:lang w:val="nl-NL"/>
              </w:rPr>
              <w:t>40</w:t>
            </w:r>
            <w:r w:rsidRPr="00722DC4">
              <w:rPr>
                <w:b/>
                <w:i/>
                <w:szCs w:val="22"/>
                <w:lang w:val="nl-NL"/>
              </w:rPr>
              <w:t xml:space="preserve"> </w:t>
            </w:r>
            <w:r>
              <w:rPr>
                <w:lang w:val="nl-NL"/>
              </w:rPr>
              <w:t>Debriefing</w:t>
            </w:r>
            <w:r w:rsidR="00451CB8">
              <w:rPr>
                <w:lang w:val="nl-NL"/>
              </w:rPr>
              <w:t>/ feedback</w:t>
            </w:r>
          </w:p>
          <w:p w14:paraId="67AA1EB7" w14:textId="77777777" w:rsidR="00E0072F" w:rsidRPr="00FC47F4" w:rsidRDefault="00E0072F" w:rsidP="00A5003D">
            <w:pPr>
              <w:rPr>
                <w:lang w:val="nl-NL"/>
              </w:rPr>
            </w:pPr>
            <w:r>
              <w:rPr>
                <w:szCs w:val="22"/>
                <w:lang w:val="nl-NL"/>
              </w:rPr>
              <w:t>13</w:t>
            </w:r>
            <w:r w:rsidRPr="00FC47F4">
              <w:rPr>
                <w:szCs w:val="22"/>
                <w:lang w:val="nl-NL"/>
              </w:rPr>
              <w:t>.</w:t>
            </w:r>
            <w:r w:rsidR="00A5003D">
              <w:rPr>
                <w:szCs w:val="22"/>
                <w:lang w:val="nl-NL"/>
              </w:rPr>
              <w:t>40</w:t>
            </w:r>
            <w:r w:rsidRPr="00FC47F4">
              <w:rPr>
                <w:szCs w:val="22"/>
                <w:lang w:val="nl-NL"/>
              </w:rPr>
              <w:t xml:space="preserve"> – </w:t>
            </w:r>
            <w:r>
              <w:rPr>
                <w:szCs w:val="22"/>
                <w:lang w:val="nl-NL"/>
              </w:rPr>
              <w:t>13</w:t>
            </w:r>
            <w:r w:rsidRPr="00FC47F4">
              <w:rPr>
                <w:szCs w:val="22"/>
                <w:lang w:val="nl-NL"/>
              </w:rPr>
              <w:t>.</w:t>
            </w:r>
            <w:r w:rsidR="00A5003D">
              <w:rPr>
                <w:szCs w:val="22"/>
                <w:lang w:val="nl-NL"/>
              </w:rPr>
              <w:t>5</w:t>
            </w:r>
            <w:r w:rsidRPr="00FC47F4">
              <w:rPr>
                <w:szCs w:val="22"/>
                <w:lang w:val="nl-NL"/>
              </w:rPr>
              <w:t>0</w:t>
            </w:r>
            <w:r w:rsidRPr="00722DC4">
              <w:rPr>
                <w:b/>
                <w:i/>
                <w:szCs w:val="22"/>
                <w:lang w:val="nl-NL"/>
              </w:rPr>
              <w:t xml:space="preserve"> </w:t>
            </w:r>
            <w:r>
              <w:rPr>
                <w:lang w:val="nl-NL"/>
              </w:rPr>
              <w:t>Bespreken flowchart</w:t>
            </w:r>
          </w:p>
        </w:tc>
      </w:tr>
      <w:tr w:rsidR="00E0072F" w:rsidRPr="00C63E70" w14:paraId="11C20006" w14:textId="77777777" w:rsidTr="002C0E84">
        <w:tc>
          <w:tcPr>
            <w:tcW w:w="1526" w:type="dxa"/>
          </w:tcPr>
          <w:p w14:paraId="084ACB15" w14:textId="77777777" w:rsidR="00E0072F" w:rsidRPr="00722DC4" w:rsidRDefault="00E0072F" w:rsidP="002C0E84">
            <w:pPr>
              <w:pStyle w:val="Kop2"/>
              <w:rPr>
                <w:b w:val="0"/>
                <w:i w:val="0"/>
                <w:sz w:val="22"/>
                <w:szCs w:val="22"/>
                <w:lang w:val="nl-NL"/>
              </w:rPr>
            </w:pPr>
            <w:r w:rsidRPr="00722DC4">
              <w:rPr>
                <w:sz w:val="22"/>
                <w:szCs w:val="22"/>
                <w:lang w:val="nl-NL"/>
              </w:rPr>
              <w:t>Beschrijving</w:t>
            </w:r>
          </w:p>
          <w:p w14:paraId="5220BBB2" w14:textId="77777777" w:rsidR="00E0072F" w:rsidRPr="00722DC4" w:rsidRDefault="00E0072F" w:rsidP="002C0E84">
            <w:pPr>
              <w:rPr>
                <w:szCs w:val="22"/>
                <w:lang w:val="nl-NL"/>
              </w:rPr>
            </w:pPr>
          </w:p>
        </w:tc>
        <w:tc>
          <w:tcPr>
            <w:tcW w:w="7762" w:type="dxa"/>
          </w:tcPr>
          <w:p w14:paraId="4F93296A" w14:textId="77777777" w:rsidR="00E0072F" w:rsidRDefault="00E0072F" w:rsidP="002C0E84">
            <w:pPr>
              <w:rPr>
                <w:szCs w:val="22"/>
                <w:lang w:val="nl-NL"/>
              </w:rPr>
            </w:pPr>
            <w:r>
              <w:rPr>
                <w:szCs w:val="22"/>
                <w:lang w:val="nl-NL"/>
              </w:rPr>
              <w:t>In de simulatieruimte wordt het scenario gehouden. Zie voor inhoudelijke informatie over het scenario  het beschreven scenario ‘</w:t>
            </w:r>
            <w:r w:rsidR="00274C82">
              <w:rPr>
                <w:szCs w:val="22"/>
                <w:lang w:val="nl-NL"/>
              </w:rPr>
              <w:t>eclampsie</w:t>
            </w:r>
            <w:r>
              <w:rPr>
                <w:szCs w:val="22"/>
                <w:lang w:val="nl-NL"/>
              </w:rPr>
              <w:t xml:space="preserve">. </w:t>
            </w:r>
          </w:p>
          <w:p w14:paraId="105E7099" w14:textId="77777777" w:rsidR="00E0072F" w:rsidRDefault="00E0072F" w:rsidP="002C0E84">
            <w:pPr>
              <w:rPr>
                <w:szCs w:val="22"/>
                <w:lang w:val="nl-NL"/>
              </w:rPr>
            </w:pPr>
            <w:r>
              <w:rPr>
                <w:szCs w:val="22"/>
                <w:lang w:val="nl-NL"/>
              </w:rPr>
              <w:t xml:space="preserve">Doordat de deelnemers verspreid deelnemen aan het scenario, hebben meerdere deelnemers de mogelijkheid om leiderschap op zich te nemen. </w:t>
            </w:r>
          </w:p>
          <w:p w14:paraId="13CB595B" w14:textId="77777777" w:rsidR="00451CB8" w:rsidRDefault="00451CB8" w:rsidP="00451CB8">
            <w:pPr>
              <w:rPr>
                <w:lang w:val="nl-NL"/>
              </w:rPr>
            </w:pPr>
          </w:p>
          <w:p w14:paraId="7DE5D2F0" w14:textId="77777777" w:rsidR="00451CB8" w:rsidRPr="00670A3D" w:rsidRDefault="00451CB8" w:rsidP="00451CB8">
            <w:pPr>
              <w:rPr>
                <w:lang w:val="nl-NL"/>
              </w:rPr>
            </w:pPr>
            <w:r w:rsidRPr="00670A3D">
              <w:rPr>
                <w:lang w:val="nl-NL"/>
              </w:rPr>
              <w:t xml:space="preserve">De observanten </w:t>
            </w:r>
            <w:r>
              <w:rPr>
                <w:lang w:val="nl-NL"/>
              </w:rPr>
              <w:t xml:space="preserve">krijgen een observatieopdracht. Ze moeten bv. de niet-technische vaardigheden leiderschap/ communicatie/ anticipeer vooruit observeren.  </w:t>
            </w:r>
            <w:r w:rsidRPr="00670A3D">
              <w:rPr>
                <w:lang w:val="nl-NL"/>
              </w:rPr>
              <w:t xml:space="preserve"> </w:t>
            </w:r>
          </w:p>
          <w:p w14:paraId="6D9C8D39" w14:textId="77777777" w:rsidR="00E0072F" w:rsidRDefault="00E0072F" w:rsidP="002C0E84">
            <w:pPr>
              <w:rPr>
                <w:szCs w:val="22"/>
                <w:lang w:val="nl-NL"/>
              </w:rPr>
            </w:pPr>
          </w:p>
          <w:p w14:paraId="516D766A" w14:textId="77777777" w:rsidR="00E0072F" w:rsidRDefault="00E0072F" w:rsidP="002C0E84">
            <w:pPr>
              <w:rPr>
                <w:szCs w:val="22"/>
                <w:lang w:val="nl-NL"/>
              </w:rPr>
            </w:pPr>
            <w:r>
              <w:rPr>
                <w:szCs w:val="22"/>
                <w:lang w:val="nl-NL"/>
              </w:rPr>
              <w:t>Voor de debriefing</w:t>
            </w:r>
            <w:r w:rsidR="00451CB8">
              <w:rPr>
                <w:szCs w:val="22"/>
                <w:lang w:val="nl-NL"/>
              </w:rPr>
              <w:t>/ feedback</w:t>
            </w:r>
            <w:r>
              <w:rPr>
                <w:szCs w:val="22"/>
                <w:lang w:val="nl-NL"/>
              </w:rPr>
              <w:t xml:space="preserve"> is er 20 minuten de tijd. </w:t>
            </w:r>
          </w:p>
          <w:p w14:paraId="675E05EE" w14:textId="77777777" w:rsidR="00451CB8" w:rsidRDefault="00451CB8" w:rsidP="002C0E84">
            <w:pPr>
              <w:rPr>
                <w:szCs w:val="22"/>
                <w:lang w:val="nl-NL"/>
              </w:rPr>
            </w:pPr>
          </w:p>
          <w:p w14:paraId="79D62286" w14:textId="77777777" w:rsidR="00E0072F" w:rsidRPr="00722DC4" w:rsidRDefault="00F8408D" w:rsidP="00F8408D">
            <w:pPr>
              <w:rPr>
                <w:szCs w:val="22"/>
                <w:lang w:val="nl-NL"/>
              </w:rPr>
            </w:pPr>
            <w:r>
              <w:rPr>
                <w:szCs w:val="22"/>
                <w:lang w:val="nl-NL"/>
              </w:rPr>
              <w:t>Na de debriefing neemt</w:t>
            </w:r>
            <w:r w:rsidR="00E0072F">
              <w:rPr>
                <w:szCs w:val="22"/>
                <w:lang w:val="nl-NL"/>
              </w:rPr>
              <w:t xml:space="preserve"> de docent de flowchart door</w:t>
            </w:r>
            <w:r>
              <w:rPr>
                <w:szCs w:val="22"/>
                <w:lang w:val="nl-NL"/>
              </w:rPr>
              <w:t>, digitaal getoond</w:t>
            </w:r>
            <w:r w:rsidR="00E0072F">
              <w:rPr>
                <w:szCs w:val="22"/>
                <w:lang w:val="nl-NL"/>
              </w:rPr>
              <w:t xml:space="preserve">. </w:t>
            </w:r>
          </w:p>
        </w:tc>
      </w:tr>
      <w:tr w:rsidR="00E0072F" w:rsidRPr="00722DC4" w14:paraId="3B7DD486" w14:textId="77777777" w:rsidTr="002C0E84">
        <w:tc>
          <w:tcPr>
            <w:tcW w:w="1526" w:type="dxa"/>
          </w:tcPr>
          <w:p w14:paraId="5A911BB6" w14:textId="77777777" w:rsidR="00E0072F" w:rsidRPr="00722DC4" w:rsidRDefault="00E0072F" w:rsidP="002C0E84">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06A19AB1" w14:textId="77777777" w:rsidR="00E0072F" w:rsidRDefault="00E0072F" w:rsidP="002C0E84">
            <w:pPr>
              <w:pStyle w:val="Lijstopsomteken"/>
              <w:numPr>
                <w:ilvl w:val="1"/>
                <w:numId w:val="8"/>
              </w:numPr>
              <w:spacing w:line="240" w:lineRule="auto"/>
              <w:jc w:val="left"/>
              <w:rPr>
                <w:lang w:val="nl-NL"/>
              </w:rPr>
            </w:pPr>
            <w:r>
              <w:rPr>
                <w:lang w:val="nl-NL"/>
              </w:rPr>
              <w:t>Simulatieruimte</w:t>
            </w:r>
          </w:p>
          <w:p w14:paraId="5B60EE07" w14:textId="77777777" w:rsidR="00E0072F" w:rsidRPr="00412F35" w:rsidRDefault="00E0072F" w:rsidP="002C0E84">
            <w:pPr>
              <w:pStyle w:val="Lijstopsomteken"/>
              <w:numPr>
                <w:ilvl w:val="1"/>
                <w:numId w:val="8"/>
              </w:numPr>
              <w:spacing w:line="240" w:lineRule="auto"/>
              <w:jc w:val="left"/>
              <w:rPr>
                <w:lang w:val="nl-NL"/>
              </w:rPr>
            </w:pPr>
            <w:r>
              <w:rPr>
                <w:lang w:val="nl-NL"/>
              </w:rPr>
              <w:t>Lotus of simulatiepop</w:t>
            </w:r>
          </w:p>
          <w:p w14:paraId="24BA546C" w14:textId="77777777" w:rsidR="00E0072F" w:rsidRDefault="00E0072F" w:rsidP="002C0E84">
            <w:pPr>
              <w:pStyle w:val="Lijstopsomteken"/>
              <w:numPr>
                <w:ilvl w:val="1"/>
                <w:numId w:val="8"/>
              </w:numPr>
              <w:spacing w:line="240" w:lineRule="auto"/>
              <w:jc w:val="left"/>
              <w:rPr>
                <w:lang w:val="nl-NL"/>
              </w:rPr>
            </w:pPr>
            <w:r>
              <w:rPr>
                <w:lang w:val="nl-NL"/>
              </w:rPr>
              <w:t>Beschreven scenario. Zie scenario voor benodigde middelen tijdens scenario</w:t>
            </w:r>
          </w:p>
          <w:p w14:paraId="36405E42" w14:textId="77777777" w:rsidR="00E0072F" w:rsidRPr="00EE701B" w:rsidRDefault="00E0072F" w:rsidP="00274C82">
            <w:pPr>
              <w:pStyle w:val="Lijstopsomteken"/>
              <w:numPr>
                <w:ilvl w:val="1"/>
                <w:numId w:val="8"/>
              </w:numPr>
              <w:spacing w:line="240" w:lineRule="auto"/>
              <w:jc w:val="left"/>
              <w:rPr>
                <w:lang w:val="nl-NL"/>
              </w:rPr>
            </w:pPr>
            <w:r>
              <w:rPr>
                <w:lang w:val="nl-NL"/>
              </w:rPr>
              <w:t xml:space="preserve">Flowchart </w:t>
            </w:r>
            <w:r w:rsidR="00274C82">
              <w:rPr>
                <w:lang w:val="nl-NL"/>
              </w:rPr>
              <w:t>eclampsie</w:t>
            </w:r>
          </w:p>
        </w:tc>
      </w:tr>
    </w:tbl>
    <w:p w14:paraId="2FC17F8B" w14:textId="77777777" w:rsidR="003E50FB" w:rsidRDefault="003E50FB" w:rsidP="007C2281">
      <w:pPr>
        <w:pStyle w:val="Kop1"/>
        <w:rPr>
          <w:lang w:val="nl-NL"/>
        </w:rPr>
      </w:pPr>
    </w:p>
    <w:p w14:paraId="13C07491" w14:textId="77777777" w:rsidR="007C2281" w:rsidRDefault="007C2281" w:rsidP="007C2281">
      <w:pPr>
        <w:pStyle w:val="Kop1"/>
        <w:rPr>
          <w:lang w:val="nl-NL"/>
        </w:rPr>
      </w:pPr>
      <w:r>
        <w:rPr>
          <w:lang w:val="nl-NL"/>
        </w:rPr>
        <w:t xml:space="preserve">Scenario </w:t>
      </w:r>
      <w:r w:rsidR="003E50FB">
        <w:rPr>
          <w:lang w:val="nl-NL"/>
        </w:rPr>
        <w:t>navelstrengprolaps</w:t>
      </w:r>
      <w:r>
        <w:rPr>
          <w:lang w:val="nl-NL"/>
        </w:rPr>
        <w:t xml:space="preserve"> </w:t>
      </w:r>
      <w:r w:rsidR="00FB465B">
        <w:rPr>
          <w:lang w:val="nl-NL"/>
        </w:rPr>
        <w:t xml:space="preserve"> </w:t>
      </w:r>
    </w:p>
    <w:p w14:paraId="0A4F7224" w14:textId="77777777" w:rsidR="007C2281" w:rsidRDefault="007C2281" w:rsidP="007C2281">
      <w:pPr>
        <w:rPr>
          <w:lang w:val="nl-NL"/>
        </w:rPr>
      </w:pPr>
    </w:p>
    <w:tbl>
      <w:tblPr>
        <w:tblStyle w:val="Tabelraster"/>
        <w:tblW w:w="0" w:type="auto"/>
        <w:tblLayout w:type="fixed"/>
        <w:tblLook w:val="04A0" w:firstRow="1" w:lastRow="0" w:firstColumn="1" w:lastColumn="0" w:noHBand="0" w:noVBand="1"/>
      </w:tblPr>
      <w:tblGrid>
        <w:gridCol w:w="1526"/>
        <w:gridCol w:w="7762"/>
      </w:tblGrid>
      <w:tr w:rsidR="007C2281" w:rsidRPr="00C63E70" w14:paraId="57A0B926" w14:textId="77777777" w:rsidTr="002C0E84">
        <w:tc>
          <w:tcPr>
            <w:tcW w:w="1526" w:type="dxa"/>
          </w:tcPr>
          <w:p w14:paraId="1E61D406" w14:textId="77777777" w:rsidR="007C2281" w:rsidRPr="00722DC4" w:rsidRDefault="007C2281" w:rsidP="002C0E84">
            <w:pPr>
              <w:rPr>
                <w:b/>
                <w:i/>
                <w:szCs w:val="22"/>
                <w:lang w:val="nl-NL"/>
              </w:rPr>
            </w:pPr>
            <w:r w:rsidRPr="00722DC4">
              <w:rPr>
                <w:b/>
                <w:i/>
                <w:szCs w:val="22"/>
                <w:lang w:val="nl-NL"/>
              </w:rPr>
              <w:t>Werkvorm</w:t>
            </w:r>
          </w:p>
        </w:tc>
        <w:tc>
          <w:tcPr>
            <w:tcW w:w="7762" w:type="dxa"/>
          </w:tcPr>
          <w:p w14:paraId="68E7EE27" w14:textId="77777777" w:rsidR="007C2281" w:rsidRPr="00722DC4" w:rsidRDefault="007C2281" w:rsidP="002C0E84">
            <w:pPr>
              <w:pStyle w:val="Kop2"/>
              <w:rPr>
                <w:b w:val="0"/>
                <w:i w:val="0"/>
                <w:sz w:val="22"/>
                <w:szCs w:val="22"/>
                <w:lang w:val="nl-NL"/>
              </w:rPr>
            </w:pPr>
            <w:r>
              <w:rPr>
                <w:b w:val="0"/>
                <w:i w:val="0"/>
                <w:sz w:val="22"/>
                <w:szCs w:val="22"/>
                <w:lang w:val="nl-NL"/>
              </w:rPr>
              <w:t>Scenario onderwijs</w:t>
            </w:r>
            <w:r w:rsidRPr="00722DC4">
              <w:rPr>
                <w:b w:val="0"/>
                <w:i w:val="0"/>
                <w:sz w:val="22"/>
                <w:szCs w:val="22"/>
                <w:lang w:val="nl-NL"/>
              </w:rPr>
              <w:t xml:space="preserve">  </w:t>
            </w:r>
          </w:p>
        </w:tc>
      </w:tr>
      <w:tr w:rsidR="007C2281" w:rsidRPr="00C63E70" w14:paraId="41CC0F4A" w14:textId="77777777" w:rsidTr="002C0E84">
        <w:tc>
          <w:tcPr>
            <w:tcW w:w="1526" w:type="dxa"/>
          </w:tcPr>
          <w:p w14:paraId="7F1385A6" w14:textId="77777777" w:rsidR="007C2281" w:rsidRPr="00722DC4" w:rsidRDefault="007C2281" w:rsidP="002C0E84">
            <w:pPr>
              <w:rPr>
                <w:b/>
                <w:i/>
                <w:szCs w:val="22"/>
                <w:lang w:val="nl-NL"/>
              </w:rPr>
            </w:pPr>
            <w:r w:rsidRPr="00722DC4">
              <w:rPr>
                <w:b/>
                <w:i/>
                <w:szCs w:val="22"/>
                <w:lang w:val="nl-NL"/>
              </w:rPr>
              <w:t>Doelen</w:t>
            </w:r>
          </w:p>
        </w:tc>
        <w:tc>
          <w:tcPr>
            <w:tcW w:w="7762" w:type="dxa"/>
          </w:tcPr>
          <w:p w14:paraId="7DB52A2B" w14:textId="77777777" w:rsidR="007C2281" w:rsidRDefault="007C2281" w:rsidP="002C0E84">
            <w:pPr>
              <w:pStyle w:val="Kop2"/>
              <w:rPr>
                <w:b w:val="0"/>
                <w:i w:val="0"/>
                <w:sz w:val="22"/>
                <w:szCs w:val="22"/>
                <w:lang w:val="nl-NL"/>
              </w:rPr>
            </w:pPr>
            <w:r w:rsidRPr="00722DC4">
              <w:rPr>
                <w:b w:val="0"/>
                <w:i w:val="0"/>
                <w:sz w:val="22"/>
                <w:szCs w:val="22"/>
                <w:lang w:val="nl-NL"/>
              </w:rPr>
              <w:t>Na het volgen van het onderdeel ‘</w:t>
            </w:r>
            <w:r>
              <w:rPr>
                <w:b w:val="0"/>
                <w:i w:val="0"/>
                <w:sz w:val="22"/>
                <w:szCs w:val="22"/>
                <w:lang w:val="nl-NL"/>
              </w:rPr>
              <w:t xml:space="preserve">scenario </w:t>
            </w:r>
            <w:r w:rsidR="003E50FB">
              <w:rPr>
                <w:b w:val="0"/>
                <w:i w:val="0"/>
                <w:sz w:val="22"/>
                <w:szCs w:val="22"/>
                <w:lang w:val="nl-NL"/>
              </w:rPr>
              <w:t>navelstrengprolaps</w:t>
            </w:r>
            <w:r w:rsidR="00FB465B">
              <w:rPr>
                <w:b w:val="0"/>
                <w:i w:val="0"/>
                <w:sz w:val="22"/>
                <w:szCs w:val="22"/>
                <w:lang w:val="nl-NL"/>
              </w:rPr>
              <w:t>’</w:t>
            </w:r>
            <w:r w:rsidRPr="00722DC4">
              <w:rPr>
                <w:b w:val="0"/>
                <w:i w:val="0"/>
                <w:sz w:val="22"/>
                <w:szCs w:val="22"/>
                <w:lang w:val="nl-NL"/>
              </w:rPr>
              <w:t xml:space="preserve">: </w:t>
            </w:r>
          </w:p>
          <w:p w14:paraId="54F3D9D5" w14:textId="77777777" w:rsidR="007C2281" w:rsidRPr="00C076AF" w:rsidRDefault="007C2281" w:rsidP="002C0E84">
            <w:pPr>
              <w:pStyle w:val="Lijstalinea"/>
              <w:numPr>
                <w:ilvl w:val="0"/>
                <w:numId w:val="24"/>
              </w:numPr>
              <w:rPr>
                <w:lang w:val="nl-NL"/>
              </w:rPr>
            </w:pPr>
            <w:r>
              <w:rPr>
                <w:lang w:val="nl-NL"/>
              </w:rPr>
              <w:t>hebben vier van de deelnemers geanticipeerd in het scenario en twee deelnemers geobserveerd.</w:t>
            </w:r>
            <w:r w:rsidRPr="00C076AF">
              <w:rPr>
                <w:lang w:val="nl-NL"/>
              </w:rPr>
              <w:t xml:space="preserve"> </w:t>
            </w:r>
          </w:p>
          <w:p w14:paraId="3525273D" w14:textId="77777777" w:rsidR="007C2281" w:rsidRPr="004E76CB" w:rsidRDefault="007C2281" w:rsidP="004E76CB">
            <w:pPr>
              <w:pStyle w:val="Lijstalinea"/>
              <w:numPr>
                <w:ilvl w:val="0"/>
                <w:numId w:val="24"/>
              </w:numPr>
              <w:rPr>
                <w:lang w:val="nl-NL"/>
              </w:rPr>
            </w:pPr>
            <w:r>
              <w:rPr>
                <w:lang w:val="nl-NL"/>
              </w:rPr>
              <w:t>hebben de deelnemers inzicht gekregen in hun handelen en niet-technische vaardigheden.</w:t>
            </w:r>
          </w:p>
        </w:tc>
      </w:tr>
      <w:tr w:rsidR="007C2281" w:rsidRPr="00722DC4" w14:paraId="1546B301" w14:textId="77777777" w:rsidTr="002C0E84">
        <w:tc>
          <w:tcPr>
            <w:tcW w:w="1526" w:type="dxa"/>
          </w:tcPr>
          <w:p w14:paraId="331E6AC0" w14:textId="77777777" w:rsidR="007C2281" w:rsidRPr="00722DC4" w:rsidRDefault="007C2281" w:rsidP="002C0E84">
            <w:pPr>
              <w:rPr>
                <w:b/>
                <w:i/>
                <w:szCs w:val="22"/>
                <w:lang w:val="nl-NL"/>
              </w:rPr>
            </w:pPr>
            <w:r w:rsidRPr="00722DC4">
              <w:rPr>
                <w:b/>
                <w:i/>
                <w:szCs w:val="22"/>
                <w:lang w:val="nl-NL"/>
              </w:rPr>
              <w:lastRenderedPageBreak/>
              <w:t>Tijdspad</w:t>
            </w:r>
          </w:p>
        </w:tc>
        <w:tc>
          <w:tcPr>
            <w:tcW w:w="7762" w:type="dxa"/>
          </w:tcPr>
          <w:p w14:paraId="16692C73" w14:textId="77777777" w:rsidR="007C2281" w:rsidRDefault="007C2281" w:rsidP="002C0E84">
            <w:pPr>
              <w:pStyle w:val="Kop2"/>
              <w:rPr>
                <w:b w:val="0"/>
                <w:i w:val="0"/>
                <w:sz w:val="22"/>
                <w:szCs w:val="22"/>
                <w:lang w:val="nl-NL"/>
              </w:rPr>
            </w:pPr>
            <w:r>
              <w:rPr>
                <w:b w:val="0"/>
                <w:i w:val="0"/>
                <w:sz w:val="22"/>
                <w:szCs w:val="22"/>
                <w:lang w:val="nl-NL"/>
              </w:rPr>
              <w:t>1</w:t>
            </w:r>
            <w:r w:rsidR="003E50FB">
              <w:rPr>
                <w:b w:val="0"/>
                <w:i w:val="0"/>
                <w:sz w:val="22"/>
                <w:szCs w:val="22"/>
                <w:lang w:val="nl-NL"/>
              </w:rPr>
              <w:t>3</w:t>
            </w:r>
            <w:r>
              <w:rPr>
                <w:b w:val="0"/>
                <w:i w:val="0"/>
                <w:sz w:val="22"/>
                <w:szCs w:val="22"/>
                <w:lang w:val="nl-NL"/>
              </w:rPr>
              <w:t>.</w:t>
            </w:r>
            <w:r w:rsidR="00A5003D">
              <w:rPr>
                <w:b w:val="0"/>
                <w:i w:val="0"/>
                <w:sz w:val="22"/>
                <w:szCs w:val="22"/>
                <w:lang w:val="nl-NL"/>
              </w:rPr>
              <w:t>5</w:t>
            </w:r>
            <w:r w:rsidR="003E50FB">
              <w:rPr>
                <w:b w:val="0"/>
                <w:i w:val="0"/>
                <w:sz w:val="22"/>
                <w:szCs w:val="22"/>
                <w:lang w:val="nl-NL"/>
              </w:rPr>
              <w:t>0</w:t>
            </w:r>
            <w:r>
              <w:rPr>
                <w:b w:val="0"/>
                <w:i w:val="0"/>
                <w:sz w:val="22"/>
                <w:szCs w:val="22"/>
                <w:lang w:val="nl-NL"/>
              </w:rPr>
              <w:t xml:space="preserve"> – 1</w:t>
            </w:r>
            <w:r w:rsidR="003E50FB">
              <w:rPr>
                <w:b w:val="0"/>
                <w:i w:val="0"/>
                <w:sz w:val="22"/>
                <w:szCs w:val="22"/>
                <w:lang w:val="nl-NL"/>
              </w:rPr>
              <w:t>4</w:t>
            </w:r>
            <w:r>
              <w:rPr>
                <w:b w:val="0"/>
                <w:i w:val="0"/>
                <w:sz w:val="22"/>
                <w:szCs w:val="22"/>
                <w:lang w:val="nl-NL"/>
              </w:rPr>
              <w:t>.</w:t>
            </w:r>
            <w:r w:rsidR="00A5003D">
              <w:rPr>
                <w:b w:val="0"/>
                <w:i w:val="0"/>
                <w:sz w:val="22"/>
                <w:szCs w:val="22"/>
                <w:lang w:val="nl-NL"/>
              </w:rPr>
              <w:t>40</w:t>
            </w:r>
            <w:r w:rsidRPr="00722DC4">
              <w:rPr>
                <w:b w:val="0"/>
                <w:i w:val="0"/>
                <w:sz w:val="22"/>
                <w:szCs w:val="22"/>
                <w:lang w:val="nl-NL"/>
              </w:rPr>
              <w:t xml:space="preserve"> (</w:t>
            </w:r>
            <w:r>
              <w:rPr>
                <w:b w:val="0"/>
                <w:i w:val="0"/>
                <w:sz w:val="22"/>
                <w:szCs w:val="22"/>
                <w:lang w:val="nl-NL"/>
              </w:rPr>
              <w:t>5</w:t>
            </w:r>
            <w:r w:rsidR="00A5003D">
              <w:rPr>
                <w:b w:val="0"/>
                <w:i w:val="0"/>
                <w:sz w:val="22"/>
                <w:szCs w:val="22"/>
                <w:lang w:val="nl-NL"/>
              </w:rPr>
              <w:t>0</w:t>
            </w:r>
            <w:r w:rsidRPr="00722DC4">
              <w:rPr>
                <w:b w:val="0"/>
                <w:i w:val="0"/>
                <w:sz w:val="22"/>
                <w:szCs w:val="22"/>
                <w:lang w:val="nl-NL"/>
              </w:rPr>
              <w:t xml:space="preserve"> minuten) </w:t>
            </w:r>
          </w:p>
          <w:p w14:paraId="5AE48A43" w14:textId="77777777" w:rsidR="007C2281" w:rsidRDefault="007C2281" w:rsidP="002C0E84">
            <w:pPr>
              <w:rPr>
                <w:szCs w:val="22"/>
                <w:lang w:val="nl-NL"/>
              </w:rPr>
            </w:pPr>
          </w:p>
          <w:p w14:paraId="6742195F" w14:textId="77777777" w:rsidR="007C2281" w:rsidRDefault="007C2281" w:rsidP="002C0E84">
            <w:pPr>
              <w:rPr>
                <w:lang w:val="nl-NL"/>
              </w:rPr>
            </w:pPr>
            <w:r>
              <w:rPr>
                <w:szCs w:val="22"/>
                <w:lang w:val="nl-NL"/>
              </w:rPr>
              <w:t>1</w:t>
            </w:r>
            <w:r w:rsidR="003E50FB">
              <w:rPr>
                <w:szCs w:val="22"/>
                <w:lang w:val="nl-NL"/>
              </w:rPr>
              <w:t>3</w:t>
            </w:r>
            <w:r w:rsidRPr="00FC47F4">
              <w:rPr>
                <w:szCs w:val="22"/>
                <w:lang w:val="nl-NL"/>
              </w:rPr>
              <w:t>.</w:t>
            </w:r>
            <w:r w:rsidR="00A5003D">
              <w:rPr>
                <w:szCs w:val="22"/>
                <w:lang w:val="nl-NL"/>
              </w:rPr>
              <w:t>5</w:t>
            </w:r>
            <w:r w:rsidR="003E50FB">
              <w:rPr>
                <w:szCs w:val="22"/>
                <w:lang w:val="nl-NL"/>
              </w:rPr>
              <w:t>0</w:t>
            </w:r>
            <w:r w:rsidRPr="00FC47F4">
              <w:rPr>
                <w:szCs w:val="22"/>
                <w:lang w:val="nl-NL"/>
              </w:rPr>
              <w:t xml:space="preserve"> – </w:t>
            </w:r>
            <w:r>
              <w:rPr>
                <w:szCs w:val="22"/>
                <w:lang w:val="nl-NL"/>
              </w:rPr>
              <w:t>1</w:t>
            </w:r>
            <w:r w:rsidR="00A5003D">
              <w:rPr>
                <w:szCs w:val="22"/>
                <w:lang w:val="nl-NL"/>
              </w:rPr>
              <w:t>4</w:t>
            </w:r>
            <w:r w:rsidRPr="00FC47F4">
              <w:rPr>
                <w:szCs w:val="22"/>
                <w:lang w:val="nl-NL"/>
              </w:rPr>
              <w:t>.</w:t>
            </w:r>
            <w:r w:rsidR="00A5003D">
              <w:rPr>
                <w:szCs w:val="22"/>
                <w:lang w:val="nl-NL"/>
              </w:rPr>
              <w:t>1</w:t>
            </w:r>
            <w:r w:rsidR="003E50FB">
              <w:rPr>
                <w:szCs w:val="22"/>
                <w:lang w:val="nl-NL"/>
              </w:rPr>
              <w:t>0</w:t>
            </w:r>
            <w:r w:rsidRPr="00722DC4">
              <w:rPr>
                <w:b/>
                <w:i/>
                <w:szCs w:val="22"/>
                <w:lang w:val="nl-NL"/>
              </w:rPr>
              <w:t xml:space="preserve"> </w:t>
            </w:r>
            <w:r>
              <w:rPr>
                <w:lang w:val="nl-NL"/>
              </w:rPr>
              <w:t>Scenario</w:t>
            </w:r>
          </w:p>
          <w:p w14:paraId="7AF41AE2" w14:textId="77777777" w:rsidR="007C2281" w:rsidRDefault="007C2281" w:rsidP="002C0E84">
            <w:pPr>
              <w:rPr>
                <w:lang w:val="nl-NL"/>
              </w:rPr>
            </w:pPr>
            <w:r>
              <w:rPr>
                <w:szCs w:val="22"/>
                <w:lang w:val="nl-NL"/>
              </w:rPr>
              <w:t>1</w:t>
            </w:r>
            <w:r w:rsidR="00A5003D">
              <w:rPr>
                <w:szCs w:val="22"/>
                <w:lang w:val="nl-NL"/>
              </w:rPr>
              <w:t>4</w:t>
            </w:r>
            <w:r w:rsidRPr="00FC47F4">
              <w:rPr>
                <w:szCs w:val="22"/>
                <w:lang w:val="nl-NL"/>
              </w:rPr>
              <w:t>.</w:t>
            </w:r>
            <w:r w:rsidR="00A5003D">
              <w:rPr>
                <w:szCs w:val="22"/>
                <w:lang w:val="nl-NL"/>
              </w:rPr>
              <w:t>1</w:t>
            </w:r>
            <w:r w:rsidR="003E50FB">
              <w:rPr>
                <w:szCs w:val="22"/>
                <w:lang w:val="nl-NL"/>
              </w:rPr>
              <w:t>0</w:t>
            </w:r>
            <w:r w:rsidRPr="00FC47F4">
              <w:rPr>
                <w:szCs w:val="22"/>
                <w:lang w:val="nl-NL"/>
              </w:rPr>
              <w:t xml:space="preserve"> – </w:t>
            </w:r>
            <w:r>
              <w:rPr>
                <w:szCs w:val="22"/>
                <w:lang w:val="nl-NL"/>
              </w:rPr>
              <w:t>1</w:t>
            </w:r>
            <w:r w:rsidR="003E50FB">
              <w:rPr>
                <w:szCs w:val="22"/>
                <w:lang w:val="nl-NL"/>
              </w:rPr>
              <w:t>4</w:t>
            </w:r>
            <w:r w:rsidRPr="00FC47F4">
              <w:rPr>
                <w:szCs w:val="22"/>
                <w:lang w:val="nl-NL"/>
              </w:rPr>
              <w:t>.</w:t>
            </w:r>
            <w:r w:rsidR="00A5003D">
              <w:rPr>
                <w:szCs w:val="22"/>
                <w:lang w:val="nl-NL"/>
              </w:rPr>
              <w:t>3</w:t>
            </w:r>
            <w:r w:rsidR="003E50FB">
              <w:rPr>
                <w:szCs w:val="22"/>
                <w:lang w:val="nl-NL"/>
              </w:rPr>
              <w:t>0</w:t>
            </w:r>
            <w:r w:rsidRPr="00722DC4">
              <w:rPr>
                <w:b/>
                <w:i/>
                <w:szCs w:val="22"/>
                <w:lang w:val="nl-NL"/>
              </w:rPr>
              <w:t xml:space="preserve"> </w:t>
            </w:r>
            <w:r>
              <w:rPr>
                <w:lang w:val="nl-NL"/>
              </w:rPr>
              <w:t>Debriefing</w:t>
            </w:r>
            <w:r w:rsidR="004E76CB">
              <w:rPr>
                <w:lang w:val="nl-NL"/>
              </w:rPr>
              <w:t>/ feedback</w:t>
            </w:r>
          </w:p>
          <w:p w14:paraId="2D3C050C" w14:textId="77777777" w:rsidR="007C2281" w:rsidRPr="00FC47F4" w:rsidRDefault="007C2281" w:rsidP="00A5003D">
            <w:pPr>
              <w:rPr>
                <w:lang w:val="nl-NL"/>
              </w:rPr>
            </w:pPr>
            <w:r>
              <w:rPr>
                <w:szCs w:val="22"/>
                <w:lang w:val="nl-NL"/>
              </w:rPr>
              <w:t>1</w:t>
            </w:r>
            <w:r w:rsidR="003E50FB">
              <w:rPr>
                <w:szCs w:val="22"/>
                <w:lang w:val="nl-NL"/>
              </w:rPr>
              <w:t>4</w:t>
            </w:r>
            <w:r w:rsidRPr="00FC47F4">
              <w:rPr>
                <w:szCs w:val="22"/>
                <w:lang w:val="nl-NL"/>
              </w:rPr>
              <w:t>.</w:t>
            </w:r>
            <w:r w:rsidR="00A5003D">
              <w:rPr>
                <w:szCs w:val="22"/>
                <w:lang w:val="nl-NL"/>
              </w:rPr>
              <w:t>3</w:t>
            </w:r>
            <w:r w:rsidR="003E50FB">
              <w:rPr>
                <w:szCs w:val="22"/>
                <w:lang w:val="nl-NL"/>
              </w:rPr>
              <w:t>0</w:t>
            </w:r>
            <w:r w:rsidRPr="00FC47F4">
              <w:rPr>
                <w:szCs w:val="22"/>
                <w:lang w:val="nl-NL"/>
              </w:rPr>
              <w:t xml:space="preserve"> – </w:t>
            </w:r>
            <w:r>
              <w:rPr>
                <w:szCs w:val="22"/>
                <w:lang w:val="nl-NL"/>
              </w:rPr>
              <w:t>1</w:t>
            </w:r>
            <w:r w:rsidR="003E50FB">
              <w:rPr>
                <w:szCs w:val="22"/>
                <w:lang w:val="nl-NL"/>
              </w:rPr>
              <w:t>4</w:t>
            </w:r>
            <w:r w:rsidRPr="00FC47F4">
              <w:rPr>
                <w:szCs w:val="22"/>
                <w:lang w:val="nl-NL"/>
              </w:rPr>
              <w:t>.</w:t>
            </w:r>
            <w:r w:rsidR="00A5003D">
              <w:rPr>
                <w:szCs w:val="22"/>
                <w:lang w:val="nl-NL"/>
              </w:rPr>
              <w:t>40</w:t>
            </w:r>
            <w:r w:rsidRPr="00722DC4">
              <w:rPr>
                <w:b/>
                <w:i/>
                <w:szCs w:val="22"/>
                <w:lang w:val="nl-NL"/>
              </w:rPr>
              <w:t xml:space="preserve"> </w:t>
            </w:r>
            <w:r>
              <w:rPr>
                <w:lang w:val="nl-NL"/>
              </w:rPr>
              <w:t>Bespreken flowchart</w:t>
            </w:r>
          </w:p>
        </w:tc>
      </w:tr>
      <w:tr w:rsidR="007C2281" w:rsidRPr="00C63E70" w14:paraId="1333E654" w14:textId="77777777" w:rsidTr="002C0E84">
        <w:tc>
          <w:tcPr>
            <w:tcW w:w="1526" w:type="dxa"/>
          </w:tcPr>
          <w:p w14:paraId="008F4208" w14:textId="77777777" w:rsidR="007C2281" w:rsidRPr="00722DC4" w:rsidRDefault="007C2281" w:rsidP="002C0E84">
            <w:pPr>
              <w:pStyle w:val="Kop2"/>
              <w:rPr>
                <w:b w:val="0"/>
                <w:i w:val="0"/>
                <w:sz w:val="22"/>
                <w:szCs w:val="22"/>
                <w:lang w:val="nl-NL"/>
              </w:rPr>
            </w:pPr>
            <w:r w:rsidRPr="00722DC4">
              <w:rPr>
                <w:sz w:val="22"/>
                <w:szCs w:val="22"/>
                <w:lang w:val="nl-NL"/>
              </w:rPr>
              <w:t>Beschrijving</w:t>
            </w:r>
          </w:p>
          <w:p w14:paraId="50F40DEB" w14:textId="77777777" w:rsidR="007C2281" w:rsidRPr="00722DC4" w:rsidRDefault="007C2281" w:rsidP="002C0E84">
            <w:pPr>
              <w:rPr>
                <w:szCs w:val="22"/>
                <w:lang w:val="nl-NL"/>
              </w:rPr>
            </w:pPr>
          </w:p>
        </w:tc>
        <w:tc>
          <w:tcPr>
            <w:tcW w:w="7762" w:type="dxa"/>
          </w:tcPr>
          <w:p w14:paraId="2662A35D" w14:textId="77777777" w:rsidR="007C2281" w:rsidRDefault="007C2281" w:rsidP="002C0E84">
            <w:pPr>
              <w:rPr>
                <w:szCs w:val="22"/>
                <w:lang w:val="nl-NL"/>
              </w:rPr>
            </w:pPr>
            <w:r>
              <w:rPr>
                <w:szCs w:val="22"/>
                <w:lang w:val="nl-NL"/>
              </w:rPr>
              <w:t>In de simulatieruimte wordt het scenario gehouden. Zie voor inhoudelijke informatie over het scenario  het beschreven scenario ‘</w:t>
            </w:r>
            <w:r w:rsidR="003E50FB">
              <w:rPr>
                <w:szCs w:val="22"/>
                <w:lang w:val="nl-NL"/>
              </w:rPr>
              <w:t>navelstrengprolaps</w:t>
            </w:r>
            <w:r>
              <w:rPr>
                <w:szCs w:val="22"/>
                <w:lang w:val="nl-NL"/>
              </w:rPr>
              <w:t xml:space="preserve">’. </w:t>
            </w:r>
          </w:p>
          <w:p w14:paraId="319A0297" w14:textId="77777777" w:rsidR="007C2281" w:rsidRDefault="007C2281" w:rsidP="002C0E84">
            <w:pPr>
              <w:rPr>
                <w:szCs w:val="22"/>
                <w:lang w:val="nl-NL"/>
              </w:rPr>
            </w:pPr>
            <w:r>
              <w:rPr>
                <w:szCs w:val="22"/>
                <w:lang w:val="nl-NL"/>
              </w:rPr>
              <w:t xml:space="preserve">Doordat de deelnemers verspreid deelnemen aan het scenario, hebben meerdere deelnemers de mogelijkheid om leiderschap op zich te nemen. </w:t>
            </w:r>
          </w:p>
          <w:p w14:paraId="77A52294" w14:textId="77777777" w:rsidR="007C2281" w:rsidRDefault="007C2281" w:rsidP="002C0E84">
            <w:pPr>
              <w:rPr>
                <w:szCs w:val="22"/>
                <w:lang w:val="nl-NL"/>
              </w:rPr>
            </w:pPr>
          </w:p>
          <w:p w14:paraId="0C6E4E61" w14:textId="77777777" w:rsidR="004E76CB" w:rsidRPr="00670A3D" w:rsidRDefault="004E76CB" w:rsidP="004E76CB">
            <w:pPr>
              <w:rPr>
                <w:lang w:val="nl-NL"/>
              </w:rPr>
            </w:pPr>
            <w:r w:rsidRPr="00670A3D">
              <w:rPr>
                <w:lang w:val="nl-NL"/>
              </w:rPr>
              <w:t xml:space="preserve">De observanten </w:t>
            </w:r>
            <w:r>
              <w:rPr>
                <w:lang w:val="nl-NL"/>
              </w:rPr>
              <w:t xml:space="preserve">krijgen een observatieopdracht. Ze moeten bv. de niet-technische vaardigheden leiderschap/ communicatie/ anticipeer vooruit observeren. </w:t>
            </w:r>
          </w:p>
          <w:p w14:paraId="007DCDA8" w14:textId="77777777" w:rsidR="007C2281" w:rsidRDefault="007C2281" w:rsidP="002C0E84">
            <w:pPr>
              <w:rPr>
                <w:szCs w:val="22"/>
                <w:lang w:val="nl-NL"/>
              </w:rPr>
            </w:pPr>
          </w:p>
          <w:p w14:paraId="3ADF7015" w14:textId="77777777" w:rsidR="007C2281" w:rsidRDefault="007C2281" w:rsidP="002C0E84">
            <w:pPr>
              <w:rPr>
                <w:szCs w:val="22"/>
                <w:lang w:val="nl-NL"/>
              </w:rPr>
            </w:pPr>
            <w:r>
              <w:rPr>
                <w:szCs w:val="22"/>
                <w:lang w:val="nl-NL"/>
              </w:rPr>
              <w:t>Voor de debriefing</w:t>
            </w:r>
            <w:r w:rsidR="004E76CB">
              <w:rPr>
                <w:szCs w:val="22"/>
                <w:lang w:val="nl-NL"/>
              </w:rPr>
              <w:t>/ feedback</w:t>
            </w:r>
            <w:r>
              <w:rPr>
                <w:szCs w:val="22"/>
                <w:lang w:val="nl-NL"/>
              </w:rPr>
              <w:t xml:space="preserve"> is er 20 minuten de tijd. </w:t>
            </w:r>
          </w:p>
          <w:p w14:paraId="450EA2D7" w14:textId="77777777" w:rsidR="004E76CB" w:rsidRDefault="004E76CB" w:rsidP="002C0E84">
            <w:pPr>
              <w:rPr>
                <w:szCs w:val="22"/>
                <w:lang w:val="nl-NL"/>
              </w:rPr>
            </w:pPr>
          </w:p>
          <w:p w14:paraId="65CD375B" w14:textId="77777777" w:rsidR="007C2281" w:rsidRPr="00722DC4" w:rsidRDefault="00F8408D" w:rsidP="00670A3D">
            <w:pPr>
              <w:rPr>
                <w:szCs w:val="22"/>
                <w:lang w:val="nl-NL"/>
              </w:rPr>
            </w:pPr>
            <w:r>
              <w:rPr>
                <w:szCs w:val="22"/>
                <w:lang w:val="nl-NL"/>
              </w:rPr>
              <w:t>Na de debriefing neemt de docent de flowchart door, digitaal getoond.</w:t>
            </w:r>
          </w:p>
        </w:tc>
      </w:tr>
      <w:tr w:rsidR="007C2281" w:rsidRPr="00722DC4" w14:paraId="567949F6" w14:textId="77777777" w:rsidTr="002C0E84">
        <w:tc>
          <w:tcPr>
            <w:tcW w:w="1526" w:type="dxa"/>
          </w:tcPr>
          <w:p w14:paraId="53DC9066" w14:textId="77777777" w:rsidR="007C2281" w:rsidRPr="00722DC4" w:rsidRDefault="007C2281" w:rsidP="002C0E84">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0E1F36B2" w14:textId="77777777" w:rsidR="007C2281" w:rsidRDefault="007C2281" w:rsidP="002C0E84">
            <w:pPr>
              <w:pStyle w:val="Lijstopsomteken"/>
              <w:numPr>
                <w:ilvl w:val="1"/>
                <w:numId w:val="8"/>
              </w:numPr>
              <w:spacing w:line="240" w:lineRule="auto"/>
              <w:jc w:val="left"/>
              <w:rPr>
                <w:lang w:val="nl-NL"/>
              </w:rPr>
            </w:pPr>
            <w:r>
              <w:rPr>
                <w:lang w:val="nl-NL"/>
              </w:rPr>
              <w:t>Simulatieruimte</w:t>
            </w:r>
          </w:p>
          <w:p w14:paraId="6E3933C1" w14:textId="77777777" w:rsidR="007C2281" w:rsidRPr="00412F35" w:rsidRDefault="007C2281" w:rsidP="002C0E84">
            <w:pPr>
              <w:pStyle w:val="Lijstopsomteken"/>
              <w:numPr>
                <w:ilvl w:val="1"/>
                <w:numId w:val="8"/>
              </w:numPr>
              <w:spacing w:line="240" w:lineRule="auto"/>
              <w:jc w:val="left"/>
              <w:rPr>
                <w:lang w:val="nl-NL"/>
              </w:rPr>
            </w:pPr>
            <w:r>
              <w:rPr>
                <w:lang w:val="nl-NL"/>
              </w:rPr>
              <w:t xml:space="preserve">Lotus </w:t>
            </w:r>
            <w:r w:rsidR="003E50FB">
              <w:rPr>
                <w:lang w:val="nl-NL"/>
              </w:rPr>
              <w:t xml:space="preserve">met baringsfantoom </w:t>
            </w:r>
            <w:r>
              <w:rPr>
                <w:lang w:val="nl-NL"/>
              </w:rPr>
              <w:t>of simulatiepop</w:t>
            </w:r>
          </w:p>
          <w:p w14:paraId="54F8230C" w14:textId="77777777" w:rsidR="007C2281" w:rsidRDefault="007C2281" w:rsidP="002C0E84">
            <w:pPr>
              <w:pStyle w:val="Lijstopsomteken"/>
              <w:numPr>
                <w:ilvl w:val="1"/>
                <w:numId w:val="8"/>
              </w:numPr>
              <w:spacing w:line="240" w:lineRule="auto"/>
              <w:jc w:val="left"/>
              <w:rPr>
                <w:lang w:val="nl-NL"/>
              </w:rPr>
            </w:pPr>
            <w:r>
              <w:rPr>
                <w:lang w:val="nl-NL"/>
              </w:rPr>
              <w:t>Beschreven scenario. Zie scenario voor benodigde middelen tijdens scenario</w:t>
            </w:r>
          </w:p>
          <w:p w14:paraId="78313828" w14:textId="77777777" w:rsidR="007C2281" w:rsidRPr="00EE701B" w:rsidRDefault="007C2281" w:rsidP="003E50FB">
            <w:pPr>
              <w:pStyle w:val="Lijstopsomteken"/>
              <w:numPr>
                <w:ilvl w:val="1"/>
                <w:numId w:val="8"/>
              </w:numPr>
              <w:spacing w:line="240" w:lineRule="auto"/>
              <w:jc w:val="left"/>
              <w:rPr>
                <w:lang w:val="nl-NL"/>
              </w:rPr>
            </w:pPr>
            <w:r>
              <w:rPr>
                <w:lang w:val="nl-NL"/>
              </w:rPr>
              <w:t xml:space="preserve">Flowchart </w:t>
            </w:r>
            <w:r w:rsidR="003E50FB">
              <w:rPr>
                <w:lang w:val="nl-NL"/>
              </w:rPr>
              <w:t>navelstrengprolaps</w:t>
            </w:r>
          </w:p>
        </w:tc>
      </w:tr>
    </w:tbl>
    <w:p w14:paraId="3DD355C9" w14:textId="77777777" w:rsidR="00E646B4" w:rsidRDefault="00E646B4" w:rsidP="00757599">
      <w:pPr>
        <w:pStyle w:val="Kop1"/>
      </w:pPr>
    </w:p>
    <w:p w14:paraId="0C42A734" w14:textId="77777777" w:rsidR="00757599" w:rsidRPr="00FC47F4" w:rsidRDefault="00757599" w:rsidP="00757599">
      <w:pPr>
        <w:pStyle w:val="Kop1"/>
      </w:pPr>
      <w:proofErr w:type="spellStart"/>
      <w:r w:rsidRPr="00FC47F4">
        <w:t>Pauze</w:t>
      </w:r>
      <w:proofErr w:type="spellEnd"/>
    </w:p>
    <w:tbl>
      <w:tblPr>
        <w:tblStyle w:val="Tabelraster"/>
        <w:tblW w:w="0" w:type="auto"/>
        <w:tblLayout w:type="fixed"/>
        <w:tblLook w:val="04A0" w:firstRow="1" w:lastRow="0" w:firstColumn="1" w:lastColumn="0" w:noHBand="0" w:noVBand="1"/>
      </w:tblPr>
      <w:tblGrid>
        <w:gridCol w:w="1526"/>
        <w:gridCol w:w="7762"/>
      </w:tblGrid>
      <w:tr w:rsidR="00757599" w:rsidRPr="00FC47F4" w14:paraId="7F8DB6C1" w14:textId="77777777" w:rsidTr="002C0E84">
        <w:tc>
          <w:tcPr>
            <w:tcW w:w="1526" w:type="dxa"/>
          </w:tcPr>
          <w:p w14:paraId="47F99BDF" w14:textId="77777777" w:rsidR="00757599" w:rsidRPr="00722DC4" w:rsidRDefault="00757599" w:rsidP="002C0E84">
            <w:pPr>
              <w:rPr>
                <w:b/>
                <w:i/>
                <w:szCs w:val="22"/>
                <w:lang w:val="nl-NL"/>
              </w:rPr>
            </w:pPr>
            <w:r w:rsidRPr="00722DC4">
              <w:rPr>
                <w:b/>
                <w:i/>
                <w:szCs w:val="22"/>
                <w:lang w:val="nl-NL"/>
              </w:rPr>
              <w:t>Tijdspad</w:t>
            </w:r>
          </w:p>
        </w:tc>
        <w:tc>
          <w:tcPr>
            <w:tcW w:w="7762" w:type="dxa"/>
          </w:tcPr>
          <w:p w14:paraId="52855DF8" w14:textId="77777777" w:rsidR="00757599" w:rsidRPr="00FC47F4" w:rsidRDefault="00757599" w:rsidP="00A5003D">
            <w:pPr>
              <w:rPr>
                <w:lang w:val="nl-NL"/>
              </w:rPr>
            </w:pPr>
            <w:r>
              <w:rPr>
                <w:lang w:val="nl-NL"/>
              </w:rPr>
              <w:t>14.</w:t>
            </w:r>
            <w:r w:rsidR="00A5003D">
              <w:rPr>
                <w:lang w:val="nl-NL"/>
              </w:rPr>
              <w:t>40– 14.55</w:t>
            </w:r>
            <w:r w:rsidR="00C649EC">
              <w:rPr>
                <w:lang w:val="nl-NL"/>
              </w:rPr>
              <w:t xml:space="preserve"> (15 minuten)</w:t>
            </w:r>
          </w:p>
        </w:tc>
      </w:tr>
      <w:tr w:rsidR="00757599" w:rsidRPr="00722DC4" w14:paraId="1E7ED042" w14:textId="77777777" w:rsidTr="002C0E84">
        <w:tc>
          <w:tcPr>
            <w:tcW w:w="1526" w:type="dxa"/>
          </w:tcPr>
          <w:p w14:paraId="01E23D56" w14:textId="77777777" w:rsidR="00757599" w:rsidRPr="00722DC4" w:rsidRDefault="00757599" w:rsidP="002C0E84">
            <w:pPr>
              <w:pStyle w:val="Kop2"/>
              <w:rPr>
                <w:b w:val="0"/>
                <w:i w:val="0"/>
                <w:sz w:val="22"/>
                <w:szCs w:val="22"/>
                <w:lang w:val="nl-NL"/>
              </w:rPr>
            </w:pPr>
            <w:r w:rsidRPr="00722DC4">
              <w:rPr>
                <w:sz w:val="22"/>
                <w:szCs w:val="22"/>
                <w:lang w:val="nl-NL"/>
              </w:rPr>
              <w:t>Beschrijving</w:t>
            </w:r>
          </w:p>
          <w:p w14:paraId="1A81F0B1" w14:textId="77777777" w:rsidR="00757599" w:rsidRPr="00722DC4" w:rsidRDefault="00757599" w:rsidP="002C0E84">
            <w:pPr>
              <w:rPr>
                <w:szCs w:val="22"/>
                <w:lang w:val="nl-NL"/>
              </w:rPr>
            </w:pPr>
          </w:p>
        </w:tc>
        <w:tc>
          <w:tcPr>
            <w:tcW w:w="7762" w:type="dxa"/>
          </w:tcPr>
          <w:p w14:paraId="0229F200" w14:textId="77777777" w:rsidR="00757599" w:rsidRPr="00722DC4" w:rsidRDefault="00757599" w:rsidP="002C0E84">
            <w:pPr>
              <w:rPr>
                <w:szCs w:val="22"/>
                <w:lang w:val="nl-NL"/>
              </w:rPr>
            </w:pPr>
            <w:r>
              <w:rPr>
                <w:szCs w:val="22"/>
                <w:lang w:val="nl-NL"/>
              </w:rPr>
              <w:t xml:space="preserve">In gezamenlijke ruimte buiten het leslokaal </w:t>
            </w:r>
          </w:p>
        </w:tc>
      </w:tr>
      <w:tr w:rsidR="00757599" w:rsidRPr="00EE701B" w14:paraId="0DB15876" w14:textId="77777777" w:rsidTr="002C0E84">
        <w:tc>
          <w:tcPr>
            <w:tcW w:w="1526" w:type="dxa"/>
          </w:tcPr>
          <w:p w14:paraId="6CA81E81" w14:textId="77777777" w:rsidR="00757599" w:rsidRPr="00722DC4" w:rsidRDefault="00757599" w:rsidP="002C0E84">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3BEE1B8F" w14:textId="77777777" w:rsidR="00757599" w:rsidRPr="00EE701B" w:rsidRDefault="00757599" w:rsidP="002C0E84">
            <w:pPr>
              <w:pStyle w:val="Lijstopsomteken"/>
              <w:numPr>
                <w:ilvl w:val="0"/>
                <w:numId w:val="0"/>
              </w:numPr>
              <w:spacing w:line="240" w:lineRule="auto"/>
              <w:ind w:left="360" w:hanging="360"/>
              <w:jc w:val="left"/>
              <w:rPr>
                <w:lang w:val="nl-NL"/>
              </w:rPr>
            </w:pPr>
            <w:r>
              <w:rPr>
                <w:lang w:val="nl-NL"/>
              </w:rPr>
              <w:t>Koekje bij de koffie</w:t>
            </w:r>
          </w:p>
        </w:tc>
      </w:tr>
    </w:tbl>
    <w:p w14:paraId="717AAFBA" w14:textId="77777777" w:rsidR="00E646B4" w:rsidRDefault="00E646B4" w:rsidP="00757599">
      <w:pPr>
        <w:pStyle w:val="Kop1"/>
        <w:rPr>
          <w:lang w:val="nl-NL"/>
        </w:rPr>
      </w:pPr>
    </w:p>
    <w:p w14:paraId="2F884028" w14:textId="77777777" w:rsidR="00757599" w:rsidRDefault="00757599" w:rsidP="00757599">
      <w:pPr>
        <w:pStyle w:val="Kop1"/>
        <w:rPr>
          <w:lang w:val="nl-NL"/>
        </w:rPr>
      </w:pPr>
      <w:r>
        <w:rPr>
          <w:lang w:val="nl-NL"/>
        </w:rPr>
        <w:t xml:space="preserve">Scenario </w:t>
      </w:r>
      <w:proofErr w:type="spellStart"/>
      <w:r>
        <w:rPr>
          <w:lang w:val="nl-NL"/>
        </w:rPr>
        <w:t>fluxus</w:t>
      </w:r>
      <w:proofErr w:type="spellEnd"/>
      <w:r>
        <w:rPr>
          <w:lang w:val="nl-NL"/>
        </w:rPr>
        <w:t xml:space="preserve"> en reanimatie neonaat </w:t>
      </w:r>
    </w:p>
    <w:p w14:paraId="56EE48EE" w14:textId="77777777" w:rsidR="00757599" w:rsidRDefault="00757599" w:rsidP="00757599">
      <w:pPr>
        <w:rPr>
          <w:lang w:val="nl-NL"/>
        </w:rPr>
      </w:pPr>
    </w:p>
    <w:tbl>
      <w:tblPr>
        <w:tblStyle w:val="Tabelraster"/>
        <w:tblW w:w="0" w:type="auto"/>
        <w:tblLayout w:type="fixed"/>
        <w:tblLook w:val="04A0" w:firstRow="1" w:lastRow="0" w:firstColumn="1" w:lastColumn="0" w:noHBand="0" w:noVBand="1"/>
      </w:tblPr>
      <w:tblGrid>
        <w:gridCol w:w="1526"/>
        <w:gridCol w:w="7762"/>
      </w:tblGrid>
      <w:tr w:rsidR="00757599" w:rsidRPr="00C63E70" w14:paraId="72288BFF" w14:textId="77777777" w:rsidTr="002C0E84">
        <w:tc>
          <w:tcPr>
            <w:tcW w:w="1526" w:type="dxa"/>
          </w:tcPr>
          <w:p w14:paraId="54385FC7" w14:textId="77777777" w:rsidR="00757599" w:rsidRPr="00722DC4" w:rsidRDefault="00757599" w:rsidP="002C0E84">
            <w:pPr>
              <w:rPr>
                <w:b/>
                <w:i/>
                <w:szCs w:val="22"/>
                <w:lang w:val="nl-NL"/>
              </w:rPr>
            </w:pPr>
            <w:r w:rsidRPr="00722DC4">
              <w:rPr>
                <w:b/>
                <w:i/>
                <w:szCs w:val="22"/>
                <w:lang w:val="nl-NL"/>
              </w:rPr>
              <w:t>Werkvorm</w:t>
            </w:r>
          </w:p>
        </w:tc>
        <w:tc>
          <w:tcPr>
            <w:tcW w:w="7762" w:type="dxa"/>
          </w:tcPr>
          <w:p w14:paraId="5FD5C16B" w14:textId="77777777" w:rsidR="00757599" w:rsidRPr="00722DC4" w:rsidRDefault="00757599" w:rsidP="002C0E84">
            <w:pPr>
              <w:pStyle w:val="Kop2"/>
              <w:rPr>
                <w:b w:val="0"/>
                <w:i w:val="0"/>
                <w:sz w:val="22"/>
                <w:szCs w:val="22"/>
                <w:lang w:val="nl-NL"/>
              </w:rPr>
            </w:pPr>
            <w:r>
              <w:rPr>
                <w:b w:val="0"/>
                <w:i w:val="0"/>
                <w:sz w:val="22"/>
                <w:szCs w:val="22"/>
                <w:lang w:val="nl-NL"/>
              </w:rPr>
              <w:t>Scenario onderwijs</w:t>
            </w:r>
            <w:r w:rsidRPr="00722DC4">
              <w:rPr>
                <w:b w:val="0"/>
                <w:i w:val="0"/>
                <w:sz w:val="22"/>
                <w:szCs w:val="22"/>
                <w:lang w:val="nl-NL"/>
              </w:rPr>
              <w:t xml:space="preserve">  </w:t>
            </w:r>
          </w:p>
        </w:tc>
      </w:tr>
      <w:tr w:rsidR="00757599" w:rsidRPr="00C63E70" w14:paraId="08C12F5D" w14:textId="77777777" w:rsidTr="002C0E84">
        <w:tc>
          <w:tcPr>
            <w:tcW w:w="1526" w:type="dxa"/>
          </w:tcPr>
          <w:p w14:paraId="3B111B50" w14:textId="77777777" w:rsidR="00757599" w:rsidRPr="00722DC4" w:rsidRDefault="00757599" w:rsidP="002C0E84">
            <w:pPr>
              <w:rPr>
                <w:b/>
                <w:i/>
                <w:szCs w:val="22"/>
                <w:lang w:val="nl-NL"/>
              </w:rPr>
            </w:pPr>
            <w:r w:rsidRPr="00722DC4">
              <w:rPr>
                <w:b/>
                <w:i/>
                <w:szCs w:val="22"/>
                <w:lang w:val="nl-NL"/>
              </w:rPr>
              <w:t>Doelen</w:t>
            </w:r>
          </w:p>
        </w:tc>
        <w:tc>
          <w:tcPr>
            <w:tcW w:w="7762" w:type="dxa"/>
          </w:tcPr>
          <w:p w14:paraId="16E22578" w14:textId="77777777" w:rsidR="00757599" w:rsidRDefault="00757599" w:rsidP="002C0E84">
            <w:pPr>
              <w:pStyle w:val="Kop2"/>
              <w:rPr>
                <w:b w:val="0"/>
                <w:i w:val="0"/>
                <w:sz w:val="22"/>
                <w:szCs w:val="22"/>
                <w:lang w:val="nl-NL"/>
              </w:rPr>
            </w:pPr>
            <w:r w:rsidRPr="00722DC4">
              <w:rPr>
                <w:b w:val="0"/>
                <w:i w:val="0"/>
                <w:sz w:val="22"/>
                <w:szCs w:val="22"/>
                <w:lang w:val="nl-NL"/>
              </w:rPr>
              <w:t>Na het volgen van het onderdeel ‘</w:t>
            </w:r>
            <w:r>
              <w:rPr>
                <w:b w:val="0"/>
                <w:i w:val="0"/>
                <w:sz w:val="22"/>
                <w:szCs w:val="22"/>
                <w:lang w:val="nl-NL"/>
              </w:rPr>
              <w:t xml:space="preserve">scenario </w:t>
            </w:r>
            <w:proofErr w:type="spellStart"/>
            <w:r>
              <w:rPr>
                <w:b w:val="0"/>
                <w:i w:val="0"/>
                <w:sz w:val="22"/>
                <w:szCs w:val="22"/>
                <w:lang w:val="nl-NL"/>
              </w:rPr>
              <w:t>fluxus</w:t>
            </w:r>
            <w:proofErr w:type="spellEnd"/>
            <w:r>
              <w:rPr>
                <w:b w:val="0"/>
                <w:i w:val="0"/>
                <w:sz w:val="22"/>
                <w:szCs w:val="22"/>
                <w:lang w:val="nl-NL"/>
              </w:rPr>
              <w:t xml:space="preserve"> en reanimatie neonaat</w:t>
            </w:r>
            <w:r w:rsidR="0014274F">
              <w:rPr>
                <w:b w:val="0"/>
                <w:i w:val="0"/>
                <w:sz w:val="22"/>
                <w:szCs w:val="22"/>
                <w:lang w:val="nl-NL"/>
              </w:rPr>
              <w:t>’</w:t>
            </w:r>
            <w:r w:rsidRPr="00722DC4">
              <w:rPr>
                <w:b w:val="0"/>
                <w:i w:val="0"/>
                <w:sz w:val="22"/>
                <w:szCs w:val="22"/>
                <w:lang w:val="nl-NL"/>
              </w:rPr>
              <w:t xml:space="preserve">: </w:t>
            </w:r>
          </w:p>
          <w:p w14:paraId="37D5A20E" w14:textId="77777777" w:rsidR="00757599" w:rsidRPr="00C076AF" w:rsidRDefault="00757599" w:rsidP="002C0E84">
            <w:pPr>
              <w:pStyle w:val="Lijstalinea"/>
              <w:numPr>
                <w:ilvl w:val="0"/>
                <w:numId w:val="24"/>
              </w:numPr>
              <w:rPr>
                <w:lang w:val="nl-NL"/>
              </w:rPr>
            </w:pPr>
            <w:r>
              <w:rPr>
                <w:lang w:val="nl-NL"/>
              </w:rPr>
              <w:t>hebben alle deelnemers geanticipeerd in het scenario.</w:t>
            </w:r>
          </w:p>
          <w:p w14:paraId="0A17A7C8" w14:textId="77777777" w:rsidR="00757599" w:rsidRPr="00337563" w:rsidRDefault="00757599" w:rsidP="002C0E84">
            <w:pPr>
              <w:pStyle w:val="Lijstalinea"/>
              <w:numPr>
                <w:ilvl w:val="0"/>
                <w:numId w:val="24"/>
              </w:numPr>
              <w:rPr>
                <w:lang w:val="nl-NL"/>
              </w:rPr>
            </w:pPr>
            <w:r>
              <w:rPr>
                <w:lang w:val="nl-NL"/>
              </w:rPr>
              <w:lastRenderedPageBreak/>
              <w:t>hebben de deelnemers inzicht gekregen in hun handelen en niet-technische vaardigheden.</w:t>
            </w:r>
          </w:p>
          <w:p w14:paraId="2908EB2C" w14:textId="77777777" w:rsidR="00757599" w:rsidRPr="00CB46AA" w:rsidRDefault="00757599" w:rsidP="002C0E84">
            <w:pPr>
              <w:ind w:left="360"/>
              <w:rPr>
                <w:szCs w:val="22"/>
                <w:lang w:val="nl-NL"/>
              </w:rPr>
            </w:pPr>
          </w:p>
        </w:tc>
      </w:tr>
      <w:tr w:rsidR="00757599" w:rsidRPr="00722DC4" w14:paraId="54FE6CFC" w14:textId="77777777" w:rsidTr="002C0E84">
        <w:tc>
          <w:tcPr>
            <w:tcW w:w="1526" w:type="dxa"/>
          </w:tcPr>
          <w:p w14:paraId="6C3E2502" w14:textId="77777777" w:rsidR="00757599" w:rsidRPr="00722DC4" w:rsidRDefault="00757599" w:rsidP="002C0E84">
            <w:pPr>
              <w:rPr>
                <w:b/>
                <w:i/>
                <w:szCs w:val="22"/>
                <w:lang w:val="nl-NL"/>
              </w:rPr>
            </w:pPr>
            <w:r w:rsidRPr="00722DC4">
              <w:rPr>
                <w:b/>
                <w:i/>
                <w:szCs w:val="22"/>
                <w:lang w:val="nl-NL"/>
              </w:rPr>
              <w:lastRenderedPageBreak/>
              <w:t>Tijdspad</w:t>
            </w:r>
          </w:p>
        </w:tc>
        <w:tc>
          <w:tcPr>
            <w:tcW w:w="7762" w:type="dxa"/>
          </w:tcPr>
          <w:p w14:paraId="404EE04A" w14:textId="77777777" w:rsidR="00757599" w:rsidRDefault="00757599" w:rsidP="002C0E84">
            <w:pPr>
              <w:pStyle w:val="Kop2"/>
              <w:rPr>
                <w:b w:val="0"/>
                <w:i w:val="0"/>
                <w:sz w:val="22"/>
                <w:szCs w:val="22"/>
                <w:lang w:val="nl-NL"/>
              </w:rPr>
            </w:pPr>
            <w:r>
              <w:rPr>
                <w:b w:val="0"/>
                <w:i w:val="0"/>
                <w:sz w:val="22"/>
                <w:szCs w:val="22"/>
                <w:lang w:val="nl-NL"/>
              </w:rPr>
              <w:t>14.</w:t>
            </w:r>
            <w:r w:rsidR="00A5003D">
              <w:rPr>
                <w:b w:val="0"/>
                <w:i w:val="0"/>
                <w:sz w:val="22"/>
                <w:szCs w:val="22"/>
                <w:lang w:val="nl-NL"/>
              </w:rPr>
              <w:t>55 – 15.4</w:t>
            </w:r>
            <w:r>
              <w:rPr>
                <w:b w:val="0"/>
                <w:i w:val="0"/>
                <w:sz w:val="22"/>
                <w:szCs w:val="22"/>
                <w:lang w:val="nl-NL"/>
              </w:rPr>
              <w:t>5</w:t>
            </w:r>
            <w:r w:rsidRPr="00722DC4">
              <w:rPr>
                <w:b w:val="0"/>
                <w:i w:val="0"/>
                <w:sz w:val="22"/>
                <w:szCs w:val="22"/>
                <w:lang w:val="nl-NL"/>
              </w:rPr>
              <w:t xml:space="preserve"> (</w:t>
            </w:r>
            <w:r w:rsidR="00A5003D">
              <w:rPr>
                <w:b w:val="0"/>
                <w:i w:val="0"/>
                <w:sz w:val="22"/>
                <w:szCs w:val="22"/>
                <w:lang w:val="nl-NL"/>
              </w:rPr>
              <w:t>50</w:t>
            </w:r>
            <w:r w:rsidRPr="00722DC4">
              <w:rPr>
                <w:b w:val="0"/>
                <w:i w:val="0"/>
                <w:sz w:val="22"/>
                <w:szCs w:val="22"/>
                <w:lang w:val="nl-NL"/>
              </w:rPr>
              <w:t xml:space="preserve"> minuten) </w:t>
            </w:r>
          </w:p>
          <w:p w14:paraId="121FD38A" w14:textId="77777777" w:rsidR="00757599" w:rsidRDefault="00757599" w:rsidP="002C0E84">
            <w:pPr>
              <w:rPr>
                <w:szCs w:val="22"/>
                <w:lang w:val="nl-NL"/>
              </w:rPr>
            </w:pPr>
          </w:p>
          <w:p w14:paraId="453A8A93" w14:textId="77777777" w:rsidR="00757599" w:rsidRDefault="00757599" w:rsidP="002C0E84">
            <w:pPr>
              <w:rPr>
                <w:lang w:val="nl-NL"/>
              </w:rPr>
            </w:pPr>
            <w:r>
              <w:rPr>
                <w:szCs w:val="22"/>
                <w:lang w:val="nl-NL"/>
              </w:rPr>
              <w:t>14</w:t>
            </w:r>
            <w:r w:rsidRPr="00FC47F4">
              <w:rPr>
                <w:szCs w:val="22"/>
                <w:lang w:val="nl-NL"/>
              </w:rPr>
              <w:t>.</w:t>
            </w:r>
            <w:r w:rsidR="00A5003D">
              <w:rPr>
                <w:szCs w:val="22"/>
                <w:lang w:val="nl-NL"/>
              </w:rPr>
              <w:t>55</w:t>
            </w:r>
            <w:r w:rsidRPr="00FC47F4">
              <w:rPr>
                <w:szCs w:val="22"/>
                <w:lang w:val="nl-NL"/>
              </w:rPr>
              <w:t xml:space="preserve"> – </w:t>
            </w:r>
            <w:r>
              <w:rPr>
                <w:szCs w:val="22"/>
                <w:lang w:val="nl-NL"/>
              </w:rPr>
              <w:t>1</w:t>
            </w:r>
            <w:r w:rsidR="00A5003D">
              <w:rPr>
                <w:szCs w:val="22"/>
                <w:lang w:val="nl-NL"/>
              </w:rPr>
              <w:t>5</w:t>
            </w:r>
            <w:r w:rsidRPr="00FC47F4">
              <w:rPr>
                <w:szCs w:val="22"/>
                <w:lang w:val="nl-NL"/>
              </w:rPr>
              <w:t>.</w:t>
            </w:r>
            <w:r w:rsidR="00A5003D">
              <w:rPr>
                <w:szCs w:val="22"/>
                <w:lang w:val="nl-NL"/>
              </w:rPr>
              <w:t>15</w:t>
            </w:r>
            <w:r w:rsidRPr="00722DC4">
              <w:rPr>
                <w:b/>
                <w:i/>
                <w:szCs w:val="22"/>
                <w:lang w:val="nl-NL"/>
              </w:rPr>
              <w:t xml:space="preserve"> </w:t>
            </w:r>
            <w:r>
              <w:rPr>
                <w:lang w:val="nl-NL"/>
              </w:rPr>
              <w:t>Scenario</w:t>
            </w:r>
          </w:p>
          <w:p w14:paraId="0F98FFF7" w14:textId="77777777" w:rsidR="00757599" w:rsidRDefault="00757599" w:rsidP="002C0E84">
            <w:pPr>
              <w:rPr>
                <w:lang w:val="nl-NL"/>
              </w:rPr>
            </w:pPr>
            <w:r>
              <w:rPr>
                <w:szCs w:val="22"/>
                <w:lang w:val="nl-NL"/>
              </w:rPr>
              <w:t>1</w:t>
            </w:r>
            <w:r w:rsidR="00A5003D">
              <w:rPr>
                <w:szCs w:val="22"/>
                <w:lang w:val="nl-NL"/>
              </w:rPr>
              <w:t>5</w:t>
            </w:r>
            <w:r w:rsidRPr="00FC47F4">
              <w:rPr>
                <w:szCs w:val="22"/>
                <w:lang w:val="nl-NL"/>
              </w:rPr>
              <w:t>.</w:t>
            </w:r>
            <w:r w:rsidR="00A5003D">
              <w:rPr>
                <w:szCs w:val="22"/>
                <w:lang w:val="nl-NL"/>
              </w:rPr>
              <w:t>15</w:t>
            </w:r>
            <w:r w:rsidRPr="00FC47F4">
              <w:rPr>
                <w:szCs w:val="22"/>
                <w:lang w:val="nl-NL"/>
              </w:rPr>
              <w:t xml:space="preserve"> – </w:t>
            </w:r>
            <w:r>
              <w:rPr>
                <w:szCs w:val="22"/>
                <w:lang w:val="nl-NL"/>
              </w:rPr>
              <w:t>15</w:t>
            </w:r>
            <w:r w:rsidRPr="00FC47F4">
              <w:rPr>
                <w:szCs w:val="22"/>
                <w:lang w:val="nl-NL"/>
              </w:rPr>
              <w:t>.</w:t>
            </w:r>
            <w:r w:rsidR="00A5003D">
              <w:rPr>
                <w:szCs w:val="22"/>
                <w:lang w:val="nl-NL"/>
              </w:rPr>
              <w:t>35</w:t>
            </w:r>
            <w:r w:rsidRPr="00722DC4">
              <w:rPr>
                <w:b/>
                <w:i/>
                <w:szCs w:val="22"/>
                <w:lang w:val="nl-NL"/>
              </w:rPr>
              <w:t xml:space="preserve"> </w:t>
            </w:r>
            <w:r>
              <w:rPr>
                <w:lang w:val="nl-NL"/>
              </w:rPr>
              <w:t>Debriefing</w:t>
            </w:r>
          </w:p>
          <w:p w14:paraId="70E3325F" w14:textId="77777777" w:rsidR="00757599" w:rsidRPr="00FC47F4" w:rsidRDefault="00757599" w:rsidP="00BF2478">
            <w:pPr>
              <w:rPr>
                <w:lang w:val="nl-NL"/>
              </w:rPr>
            </w:pPr>
            <w:r>
              <w:rPr>
                <w:szCs w:val="22"/>
                <w:lang w:val="nl-NL"/>
              </w:rPr>
              <w:t>15</w:t>
            </w:r>
            <w:r w:rsidRPr="00FC47F4">
              <w:rPr>
                <w:szCs w:val="22"/>
                <w:lang w:val="nl-NL"/>
              </w:rPr>
              <w:t>.</w:t>
            </w:r>
            <w:r w:rsidR="00A5003D">
              <w:rPr>
                <w:szCs w:val="22"/>
                <w:lang w:val="nl-NL"/>
              </w:rPr>
              <w:t>35</w:t>
            </w:r>
            <w:r w:rsidRPr="00FC47F4">
              <w:rPr>
                <w:szCs w:val="22"/>
                <w:lang w:val="nl-NL"/>
              </w:rPr>
              <w:t xml:space="preserve"> – </w:t>
            </w:r>
            <w:r>
              <w:rPr>
                <w:szCs w:val="22"/>
                <w:lang w:val="nl-NL"/>
              </w:rPr>
              <w:t>15</w:t>
            </w:r>
            <w:r w:rsidRPr="00FC47F4">
              <w:rPr>
                <w:szCs w:val="22"/>
                <w:lang w:val="nl-NL"/>
              </w:rPr>
              <w:t>.</w:t>
            </w:r>
            <w:r w:rsidR="00BF2478">
              <w:rPr>
                <w:szCs w:val="22"/>
                <w:lang w:val="nl-NL"/>
              </w:rPr>
              <w:t>4</w:t>
            </w:r>
            <w:r>
              <w:rPr>
                <w:szCs w:val="22"/>
                <w:lang w:val="nl-NL"/>
              </w:rPr>
              <w:t>5</w:t>
            </w:r>
            <w:r w:rsidRPr="00722DC4">
              <w:rPr>
                <w:b/>
                <w:i/>
                <w:szCs w:val="22"/>
                <w:lang w:val="nl-NL"/>
              </w:rPr>
              <w:t xml:space="preserve"> </w:t>
            </w:r>
            <w:r>
              <w:rPr>
                <w:lang w:val="nl-NL"/>
              </w:rPr>
              <w:t>Bespreken flowchart</w:t>
            </w:r>
          </w:p>
        </w:tc>
      </w:tr>
      <w:tr w:rsidR="00757599" w:rsidRPr="00C63E70" w14:paraId="72ADBE9D" w14:textId="77777777" w:rsidTr="002C0E84">
        <w:tc>
          <w:tcPr>
            <w:tcW w:w="1526" w:type="dxa"/>
          </w:tcPr>
          <w:p w14:paraId="46925680" w14:textId="77777777" w:rsidR="00757599" w:rsidRPr="00722DC4" w:rsidRDefault="00757599" w:rsidP="002C0E84">
            <w:pPr>
              <w:pStyle w:val="Kop2"/>
              <w:rPr>
                <w:b w:val="0"/>
                <w:i w:val="0"/>
                <w:sz w:val="22"/>
                <w:szCs w:val="22"/>
                <w:lang w:val="nl-NL"/>
              </w:rPr>
            </w:pPr>
            <w:r w:rsidRPr="00722DC4">
              <w:rPr>
                <w:sz w:val="22"/>
                <w:szCs w:val="22"/>
                <w:lang w:val="nl-NL"/>
              </w:rPr>
              <w:t>Beschrijving</w:t>
            </w:r>
          </w:p>
          <w:p w14:paraId="1FE2DD96" w14:textId="77777777" w:rsidR="00757599" w:rsidRPr="00722DC4" w:rsidRDefault="00757599" w:rsidP="002C0E84">
            <w:pPr>
              <w:rPr>
                <w:szCs w:val="22"/>
                <w:lang w:val="nl-NL"/>
              </w:rPr>
            </w:pPr>
          </w:p>
        </w:tc>
        <w:tc>
          <w:tcPr>
            <w:tcW w:w="7762" w:type="dxa"/>
          </w:tcPr>
          <w:p w14:paraId="066250E0" w14:textId="77777777" w:rsidR="00757599" w:rsidRDefault="00757599" w:rsidP="002C0E84">
            <w:pPr>
              <w:rPr>
                <w:szCs w:val="22"/>
                <w:lang w:val="nl-NL"/>
              </w:rPr>
            </w:pPr>
            <w:r>
              <w:rPr>
                <w:szCs w:val="22"/>
                <w:lang w:val="nl-NL"/>
              </w:rPr>
              <w:t>In de simulatieruimte wordt het scenario gehouden. Zie voor inhoudelijke informatie over het scenario  het beschreven scenario ‘</w:t>
            </w:r>
            <w:proofErr w:type="spellStart"/>
            <w:r w:rsidR="009E1F47">
              <w:rPr>
                <w:szCs w:val="22"/>
                <w:lang w:val="nl-NL"/>
              </w:rPr>
              <w:t>fluxus</w:t>
            </w:r>
            <w:proofErr w:type="spellEnd"/>
            <w:r w:rsidR="009E1F47">
              <w:rPr>
                <w:szCs w:val="22"/>
                <w:lang w:val="nl-NL"/>
              </w:rPr>
              <w:t xml:space="preserve"> en reanimatie neonaat</w:t>
            </w:r>
            <w:r>
              <w:rPr>
                <w:szCs w:val="22"/>
                <w:lang w:val="nl-NL"/>
              </w:rPr>
              <w:t xml:space="preserve">’. </w:t>
            </w:r>
          </w:p>
          <w:p w14:paraId="37EA0F23" w14:textId="77777777" w:rsidR="00757599" w:rsidRDefault="00757599" w:rsidP="002C0E84">
            <w:pPr>
              <w:rPr>
                <w:szCs w:val="22"/>
                <w:lang w:val="nl-NL"/>
              </w:rPr>
            </w:pPr>
            <w:r>
              <w:rPr>
                <w:szCs w:val="22"/>
                <w:lang w:val="nl-NL"/>
              </w:rPr>
              <w:t xml:space="preserve">Doordat de deelnemers verspreid deelnemen aan het scenario, hebben meerdere deelnemers de mogelijkheid om leiderschap op zich te nemen. </w:t>
            </w:r>
          </w:p>
          <w:p w14:paraId="27357532" w14:textId="77777777" w:rsidR="00757599" w:rsidRDefault="00757599" w:rsidP="002C0E84">
            <w:pPr>
              <w:rPr>
                <w:szCs w:val="22"/>
                <w:lang w:val="nl-NL"/>
              </w:rPr>
            </w:pPr>
          </w:p>
          <w:p w14:paraId="6CA8329A" w14:textId="77777777" w:rsidR="00757599" w:rsidRDefault="00757599" w:rsidP="002C0E84">
            <w:pPr>
              <w:rPr>
                <w:szCs w:val="22"/>
                <w:lang w:val="nl-NL"/>
              </w:rPr>
            </w:pPr>
            <w:r>
              <w:rPr>
                <w:szCs w:val="22"/>
                <w:lang w:val="nl-NL"/>
              </w:rPr>
              <w:t>Voor de debriefing</w:t>
            </w:r>
            <w:r w:rsidR="006B1E3F">
              <w:rPr>
                <w:szCs w:val="22"/>
                <w:lang w:val="nl-NL"/>
              </w:rPr>
              <w:t>/ feedback</w:t>
            </w:r>
            <w:r>
              <w:rPr>
                <w:szCs w:val="22"/>
                <w:lang w:val="nl-NL"/>
              </w:rPr>
              <w:t xml:space="preserve"> is er 20 minuten de tijd. </w:t>
            </w:r>
          </w:p>
          <w:p w14:paraId="07F023C8" w14:textId="77777777" w:rsidR="006B1E3F" w:rsidRDefault="006B1E3F" w:rsidP="002C0E84">
            <w:pPr>
              <w:rPr>
                <w:szCs w:val="22"/>
                <w:lang w:val="nl-NL"/>
              </w:rPr>
            </w:pPr>
          </w:p>
          <w:p w14:paraId="1E0E0749" w14:textId="77777777" w:rsidR="00757599" w:rsidRPr="00722DC4" w:rsidRDefault="00F8408D" w:rsidP="002C0E84">
            <w:pPr>
              <w:rPr>
                <w:szCs w:val="22"/>
                <w:lang w:val="nl-NL"/>
              </w:rPr>
            </w:pPr>
            <w:r>
              <w:rPr>
                <w:szCs w:val="22"/>
                <w:lang w:val="nl-NL"/>
              </w:rPr>
              <w:t>Na de debriefing neemt de docent de flowchart door, digitaal getoond.</w:t>
            </w:r>
          </w:p>
        </w:tc>
      </w:tr>
      <w:tr w:rsidR="00757599" w:rsidRPr="00722DC4" w14:paraId="275DD9F2" w14:textId="77777777" w:rsidTr="002C0E84">
        <w:tc>
          <w:tcPr>
            <w:tcW w:w="1526" w:type="dxa"/>
          </w:tcPr>
          <w:p w14:paraId="524383A8" w14:textId="77777777" w:rsidR="00757599" w:rsidRPr="00722DC4" w:rsidRDefault="00757599" w:rsidP="002C0E84">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1EFD7E99" w14:textId="77777777" w:rsidR="00757599" w:rsidRDefault="00757599" w:rsidP="002C0E84">
            <w:pPr>
              <w:pStyle w:val="Lijstopsomteken"/>
              <w:numPr>
                <w:ilvl w:val="1"/>
                <w:numId w:val="8"/>
              </w:numPr>
              <w:spacing w:line="240" w:lineRule="auto"/>
              <w:jc w:val="left"/>
              <w:rPr>
                <w:lang w:val="nl-NL"/>
              </w:rPr>
            </w:pPr>
            <w:r>
              <w:rPr>
                <w:lang w:val="nl-NL"/>
              </w:rPr>
              <w:t>Simulatieruimte</w:t>
            </w:r>
          </w:p>
          <w:p w14:paraId="1AFC9EEF" w14:textId="77777777" w:rsidR="00757599" w:rsidRPr="00412F35" w:rsidRDefault="00757599" w:rsidP="002C0E84">
            <w:pPr>
              <w:pStyle w:val="Lijstopsomteken"/>
              <w:numPr>
                <w:ilvl w:val="1"/>
                <w:numId w:val="8"/>
              </w:numPr>
              <w:spacing w:line="240" w:lineRule="auto"/>
              <w:jc w:val="left"/>
              <w:rPr>
                <w:lang w:val="nl-NL"/>
              </w:rPr>
            </w:pPr>
            <w:r>
              <w:rPr>
                <w:lang w:val="nl-NL"/>
              </w:rPr>
              <w:t>Lotus met baringsfantoom of simulatiepop</w:t>
            </w:r>
          </w:p>
          <w:p w14:paraId="4C208504" w14:textId="77777777" w:rsidR="00757599" w:rsidRDefault="00757599" w:rsidP="002C0E84">
            <w:pPr>
              <w:pStyle w:val="Lijstopsomteken"/>
              <w:numPr>
                <w:ilvl w:val="1"/>
                <w:numId w:val="8"/>
              </w:numPr>
              <w:spacing w:line="240" w:lineRule="auto"/>
              <w:jc w:val="left"/>
              <w:rPr>
                <w:lang w:val="nl-NL"/>
              </w:rPr>
            </w:pPr>
            <w:r>
              <w:rPr>
                <w:lang w:val="nl-NL"/>
              </w:rPr>
              <w:t>Beschreven scenario. Zie scenario voor benodigde middelen tijdens scenario</w:t>
            </w:r>
          </w:p>
          <w:p w14:paraId="7978E081" w14:textId="77777777" w:rsidR="009E1F47" w:rsidRDefault="00757599" w:rsidP="009E1F47">
            <w:pPr>
              <w:pStyle w:val="Lijstopsomteken"/>
              <w:numPr>
                <w:ilvl w:val="1"/>
                <w:numId w:val="8"/>
              </w:numPr>
              <w:spacing w:line="240" w:lineRule="auto"/>
              <w:jc w:val="left"/>
              <w:rPr>
                <w:lang w:val="nl-NL"/>
              </w:rPr>
            </w:pPr>
            <w:r>
              <w:rPr>
                <w:lang w:val="nl-NL"/>
              </w:rPr>
              <w:t xml:space="preserve">Flowchart </w:t>
            </w:r>
            <w:proofErr w:type="spellStart"/>
            <w:r w:rsidR="009E1F47">
              <w:rPr>
                <w:lang w:val="nl-NL"/>
              </w:rPr>
              <w:t>fluxus</w:t>
            </w:r>
            <w:proofErr w:type="spellEnd"/>
          </w:p>
          <w:p w14:paraId="00B93DC5" w14:textId="77777777" w:rsidR="009E1F47" w:rsidRPr="009E1F47" w:rsidRDefault="009E1F47" w:rsidP="009E1F47">
            <w:pPr>
              <w:pStyle w:val="Lijstopsomteken"/>
              <w:numPr>
                <w:ilvl w:val="1"/>
                <w:numId w:val="8"/>
              </w:numPr>
              <w:spacing w:line="240" w:lineRule="auto"/>
              <w:jc w:val="left"/>
              <w:rPr>
                <w:lang w:val="nl-NL"/>
              </w:rPr>
            </w:pPr>
            <w:proofErr w:type="spellStart"/>
            <w:r>
              <w:rPr>
                <w:lang w:val="nl-NL"/>
              </w:rPr>
              <w:t>Zonodig</w:t>
            </w:r>
            <w:proofErr w:type="spellEnd"/>
            <w:r>
              <w:rPr>
                <w:lang w:val="nl-NL"/>
              </w:rPr>
              <w:t xml:space="preserve"> flowchart reanimatie neonaat</w:t>
            </w:r>
          </w:p>
        </w:tc>
      </w:tr>
    </w:tbl>
    <w:p w14:paraId="4BDB5498" w14:textId="77777777" w:rsidR="00E646B4" w:rsidRDefault="00E646B4" w:rsidP="009E1F47">
      <w:pPr>
        <w:pStyle w:val="Kop1"/>
      </w:pPr>
    </w:p>
    <w:p w14:paraId="57275AAD" w14:textId="77777777" w:rsidR="009E1F47" w:rsidRDefault="006B1E3F" w:rsidP="009E1F47">
      <w:pPr>
        <w:pStyle w:val="Kop1"/>
      </w:pPr>
      <w:proofErr w:type="spellStart"/>
      <w:r>
        <w:t>Reanimatie</w:t>
      </w:r>
      <w:proofErr w:type="spellEnd"/>
      <w:r>
        <w:t xml:space="preserve"> van de </w:t>
      </w:r>
      <w:proofErr w:type="spellStart"/>
      <w:r>
        <w:t>zwangere</w:t>
      </w:r>
      <w:proofErr w:type="spellEnd"/>
    </w:p>
    <w:tbl>
      <w:tblPr>
        <w:tblStyle w:val="Tabelraster"/>
        <w:tblW w:w="0" w:type="auto"/>
        <w:tblLayout w:type="fixed"/>
        <w:tblLook w:val="04A0" w:firstRow="1" w:lastRow="0" w:firstColumn="1" w:lastColumn="0" w:noHBand="0" w:noVBand="1"/>
      </w:tblPr>
      <w:tblGrid>
        <w:gridCol w:w="1526"/>
        <w:gridCol w:w="7762"/>
      </w:tblGrid>
      <w:tr w:rsidR="009E1F47" w:rsidRPr="00C63E70" w14:paraId="7A91923E" w14:textId="77777777" w:rsidTr="002C0E84">
        <w:tc>
          <w:tcPr>
            <w:tcW w:w="1526" w:type="dxa"/>
          </w:tcPr>
          <w:p w14:paraId="7BFFCA54" w14:textId="77777777" w:rsidR="009E1F47" w:rsidRPr="00722DC4" w:rsidRDefault="009E1F47" w:rsidP="002C0E84">
            <w:pPr>
              <w:rPr>
                <w:b/>
                <w:i/>
                <w:szCs w:val="22"/>
                <w:lang w:val="nl-NL"/>
              </w:rPr>
            </w:pPr>
            <w:r w:rsidRPr="00722DC4">
              <w:rPr>
                <w:b/>
                <w:i/>
                <w:szCs w:val="22"/>
                <w:lang w:val="nl-NL"/>
              </w:rPr>
              <w:t>Werkvorm</w:t>
            </w:r>
          </w:p>
        </w:tc>
        <w:tc>
          <w:tcPr>
            <w:tcW w:w="7762" w:type="dxa"/>
          </w:tcPr>
          <w:p w14:paraId="1036A172" w14:textId="77777777" w:rsidR="009E1F47" w:rsidRPr="00722DC4" w:rsidRDefault="00C36911" w:rsidP="002C0E84">
            <w:pPr>
              <w:pStyle w:val="Kop2"/>
              <w:rPr>
                <w:b w:val="0"/>
                <w:i w:val="0"/>
                <w:sz w:val="22"/>
                <w:szCs w:val="22"/>
                <w:lang w:val="nl-NL"/>
              </w:rPr>
            </w:pPr>
            <w:r>
              <w:rPr>
                <w:b w:val="0"/>
                <w:i w:val="0"/>
                <w:sz w:val="22"/>
                <w:szCs w:val="22"/>
                <w:lang w:val="nl-NL"/>
              </w:rPr>
              <w:t>Onderwijsleergesprek</w:t>
            </w:r>
          </w:p>
        </w:tc>
      </w:tr>
      <w:tr w:rsidR="009E1F47" w:rsidRPr="00C63E70" w14:paraId="74900518" w14:textId="77777777" w:rsidTr="002C0E84">
        <w:tc>
          <w:tcPr>
            <w:tcW w:w="1526" w:type="dxa"/>
          </w:tcPr>
          <w:p w14:paraId="31584474" w14:textId="77777777" w:rsidR="009E1F47" w:rsidRPr="00722DC4" w:rsidRDefault="009E1F47" w:rsidP="002C0E84">
            <w:pPr>
              <w:rPr>
                <w:b/>
                <w:i/>
                <w:szCs w:val="22"/>
                <w:lang w:val="nl-NL"/>
              </w:rPr>
            </w:pPr>
            <w:r w:rsidRPr="00722DC4">
              <w:rPr>
                <w:b/>
                <w:i/>
                <w:szCs w:val="22"/>
                <w:lang w:val="nl-NL"/>
              </w:rPr>
              <w:t>Doelen</w:t>
            </w:r>
          </w:p>
        </w:tc>
        <w:tc>
          <w:tcPr>
            <w:tcW w:w="7762" w:type="dxa"/>
          </w:tcPr>
          <w:p w14:paraId="37E90A5B" w14:textId="77777777" w:rsidR="00B03BF5" w:rsidRPr="009E1F47" w:rsidRDefault="00C36911" w:rsidP="006B1E3F">
            <w:pPr>
              <w:rPr>
                <w:szCs w:val="22"/>
                <w:lang w:val="nl-NL"/>
              </w:rPr>
            </w:pPr>
            <w:r>
              <w:rPr>
                <w:szCs w:val="22"/>
                <w:lang w:val="nl-NL"/>
              </w:rPr>
              <w:t xml:space="preserve">Theorie doornemen over </w:t>
            </w:r>
            <w:r w:rsidR="006B1E3F">
              <w:rPr>
                <w:szCs w:val="22"/>
                <w:lang w:val="nl-NL"/>
              </w:rPr>
              <w:t>reanimatie van de zwangere</w:t>
            </w:r>
            <w:r>
              <w:rPr>
                <w:szCs w:val="22"/>
                <w:lang w:val="nl-NL"/>
              </w:rPr>
              <w:t xml:space="preserve">. </w:t>
            </w:r>
            <w:r w:rsidR="00B03BF5">
              <w:rPr>
                <w:szCs w:val="22"/>
                <w:lang w:val="nl-NL"/>
              </w:rPr>
              <w:t xml:space="preserve"> </w:t>
            </w:r>
          </w:p>
        </w:tc>
      </w:tr>
      <w:tr w:rsidR="009E1F47" w:rsidRPr="00FC47F4" w14:paraId="0BA8EFE5" w14:textId="77777777" w:rsidTr="002C0E84">
        <w:tc>
          <w:tcPr>
            <w:tcW w:w="1526" w:type="dxa"/>
          </w:tcPr>
          <w:p w14:paraId="32E82188" w14:textId="77777777" w:rsidR="009E1F47" w:rsidRPr="00722DC4" w:rsidRDefault="009E1F47" w:rsidP="002C0E84">
            <w:pPr>
              <w:rPr>
                <w:b/>
                <w:i/>
                <w:szCs w:val="22"/>
                <w:lang w:val="nl-NL"/>
              </w:rPr>
            </w:pPr>
            <w:r w:rsidRPr="00722DC4">
              <w:rPr>
                <w:b/>
                <w:i/>
                <w:szCs w:val="22"/>
                <w:lang w:val="nl-NL"/>
              </w:rPr>
              <w:t>Tijdspad</w:t>
            </w:r>
          </w:p>
        </w:tc>
        <w:tc>
          <w:tcPr>
            <w:tcW w:w="7762" w:type="dxa"/>
          </w:tcPr>
          <w:p w14:paraId="3A09A02B" w14:textId="77777777" w:rsidR="009E1F47" w:rsidRPr="00FC47F4" w:rsidRDefault="009E1F47" w:rsidP="00BF2478">
            <w:pPr>
              <w:rPr>
                <w:lang w:val="nl-NL"/>
              </w:rPr>
            </w:pPr>
            <w:r>
              <w:rPr>
                <w:lang w:val="nl-NL"/>
              </w:rPr>
              <w:t>15.</w:t>
            </w:r>
            <w:r w:rsidR="00BF2478">
              <w:rPr>
                <w:lang w:val="nl-NL"/>
              </w:rPr>
              <w:t>45</w:t>
            </w:r>
            <w:r>
              <w:rPr>
                <w:lang w:val="nl-NL"/>
              </w:rPr>
              <w:t xml:space="preserve"> – 1</w:t>
            </w:r>
            <w:r w:rsidR="00BF2478">
              <w:rPr>
                <w:lang w:val="nl-NL"/>
              </w:rPr>
              <w:t>6</w:t>
            </w:r>
            <w:r>
              <w:rPr>
                <w:lang w:val="nl-NL"/>
              </w:rPr>
              <w:t>.</w:t>
            </w:r>
            <w:r w:rsidR="00BF2478">
              <w:rPr>
                <w:lang w:val="nl-NL"/>
              </w:rPr>
              <w:t>00</w:t>
            </w:r>
            <w:r w:rsidR="00C649EC">
              <w:rPr>
                <w:lang w:val="nl-NL"/>
              </w:rPr>
              <w:t xml:space="preserve"> (</w:t>
            </w:r>
            <w:r w:rsidR="00C36911">
              <w:rPr>
                <w:lang w:val="nl-NL"/>
              </w:rPr>
              <w:t>15</w:t>
            </w:r>
            <w:r w:rsidR="00C649EC">
              <w:rPr>
                <w:lang w:val="nl-NL"/>
              </w:rPr>
              <w:t xml:space="preserve"> minuten)</w:t>
            </w:r>
          </w:p>
        </w:tc>
      </w:tr>
      <w:tr w:rsidR="009E1F47" w:rsidRPr="00722DC4" w14:paraId="499B05B3" w14:textId="77777777" w:rsidTr="002C0E84">
        <w:tc>
          <w:tcPr>
            <w:tcW w:w="1526" w:type="dxa"/>
          </w:tcPr>
          <w:p w14:paraId="39FD42E7" w14:textId="77777777" w:rsidR="009E1F47" w:rsidRPr="00722DC4" w:rsidRDefault="009E1F47" w:rsidP="002C0E84">
            <w:pPr>
              <w:pStyle w:val="Kop2"/>
              <w:rPr>
                <w:b w:val="0"/>
                <w:i w:val="0"/>
                <w:sz w:val="22"/>
                <w:szCs w:val="22"/>
                <w:lang w:val="nl-NL"/>
              </w:rPr>
            </w:pPr>
            <w:r w:rsidRPr="00722DC4">
              <w:rPr>
                <w:sz w:val="22"/>
                <w:szCs w:val="22"/>
                <w:lang w:val="nl-NL"/>
              </w:rPr>
              <w:t>Beschrijving</w:t>
            </w:r>
          </w:p>
          <w:p w14:paraId="2916C19D" w14:textId="77777777" w:rsidR="009E1F47" w:rsidRPr="00722DC4" w:rsidRDefault="009E1F47" w:rsidP="002C0E84">
            <w:pPr>
              <w:rPr>
                <w:szCs w:val="22"/>
                <w:lang w:val="nl-NL"/>
              </w:rPr>
            </w:pPr>
          </w:p>
        </w:tc>
        <w:tc>
          <w:tcPr>
            <w:tcW w:w="7762" w:type="dxa"/>
          </w:tcPr>
          <w:p w14:paraId="4B1AF1DA" w14:textId="77777777" w:rsidR="009E1F47" w:rsidRPr="00722DC4" w:rsidRDefault="00C36911" w:rsidP="006B1E3F">
            <w:pPr>
              <w:rPr>
                <w:szCs w:val="22"/>
                <w:lang w:val="nl-NL"/>
              </w:rPr>
            </w:pPr>
            <w:r>
              <w:rPr>
                <w:szCs w:val="22"/>
                <w:lang w:val="nl-NL"/>
              </w:rPr>
              <w:t xml:space="preserve">Door middel van een PowerPointpresentatie wordt achtergrond van </w:t>
            </w:r>
            <w:r w:rsidR="006B1E3F">
              <w:rPr>
                <w:szCs w:val="22"/>
                <w:lang w:val="nl-NL"/>
              </w:rPr>
              <w:t xml:space="preserve">reanimatie van de zwangere </w:t>
            </w:r>
            <w:r>
              <w:rPr>
                <w:szCs w:val="22"/>
                <w:lang w:val="nl-NL"/>
              </w:rPr>
              <w:t xml:space="preserve">behandeld. </w:t>
            </w:r>
          </w:p>
        </w:tc>
      </w:tr>
      <w:tr w:rsidR="00C36911" w:rsidRPr="00EE701B" w14:paraId="12162A27" w14:textId="77777777" w:rsidTr="002C0E84">
        <w:tc>
          <w:tcPr>
            <w:tcW w:w="1526" w:type="dxa"/>
          </w:tcPr>
          <w:p w14:paraId="5A565967" w14:textId="77777777" w:rsidR="00C36911" w:rsidRPr="00722DC4" w:rsidRDefault="00C36911" w:rsidP="002C0E84">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7441A4AD" w14:textId="77777777" w:rsidR="00C36911" w:rsidRPr="00EE701B" w:rsidRDefault="00C36911" w:rsidP="006B1E3F">
            <w:pPr>
              <w:pStyle w:val="Lijstopsomteken"/>
              <w:numPr>
                <w:ilvl w:val="0"/>
                <w:numId w:val="0"/>
              </w:numPr>
              <w:spacing w:line="240" w:lineRule="auto"/>
              <w:ind w:left="360" w:hanging="360"/>
              <w:jc w:val="left"/>
              <w:rPr>
                <w:lang w:val="nl-NL"/>
              </w:rPr>
            </w:pPr>
            <w:r>
              <w:rPr>
                <w:lang w:val="nl-NL"/>
              </w:rPr>
              <w:t>Powerpointgedeelte ‘</w:t>
            </w:r>
            <w:r w:rsidR="006B1E3F">
              <w:rPr>
                <w:lang w:val="nl-NL"/>
              </w:rPr>
              <w:t>reanimatie van de zwangere</w:t>
            </w:r>
            <w:r>
              <w:rPr>
                <w:lang w:val="nl-NL"/>
              </w:rPr>
              <w:t>’</w:t>
            </w:r>
            <w:r w:rsidRPr="00722DC4">
              <w:rPr>
                <w:lang w:val="nl-NL"/>
              </w:rPr>
              <w:t xml:space="preserve"> </w:t>
            </w:r>
          </w:p>
        </w:tc>
      </w:tr>
    </w:tbl>
    <w:p w14:paraId="74869460" w14:textId="77777777" w:rsidR="00E646B4" w:rsidRDefault="00E646B4" w:rsidP="00F00E3E">
      <w:pPr>
        <w:pStyle w:val="Kop1"/>
        <w:rPr>
          <w:lang w:val="nl-NL"/>
        </w:rPr>
      </w:pPr>
    </w:p>
    <w:p w14:paraId="0CC4B7FF" w14:textId="77777777" w:rsidR="00F00E3E" w:rsidRDefault="00CB777F" w:rsidP="00F00E3E">
      <w:pPr>
        <w:pStyle w:val="Kop1"/>
      </w:pPr>
      <w:r w:rsidRPr="006C1553">
        <w:rPr>
          <w:lang w:val="nl-NL"/>
        </w:rPr>
        <w:t>Evaluatie</w:t>
      </w:r>
    </w:p>
    <w:tbl>
      <w:tblPr>
        <w:tblStyle w:val="Tabelraster"/>
        <w:tblW w:w="0" w:type="auto"/>
        <w:tblLayout w:type="fixed"/>
        <w:tblLook w:val="04A0" w:firstRow="1" w:lastRow="0" w:firstColumn="1" w:lastColumn="0" w:noHBand="0" w:noVBand="1"/>
      </w:tblPr>
      <w:tblGrid>
        <w:gridCol w:w="1526"/>
        <w:gridCol w:w="7762"/>
      </w:tblGrid>
      <w:tr w:rsidR="00F00E3E" w:rsidRPr="00C63E70" w14:paraId="68E8B72E" w14:textId="77777777" w:rsidTr="00801572">
        <w:tc>
          <w:tcPr>
            <w:tcW w:w="1526" w:type="dxa"/>
          </w:tcPr>
          <w:p w14:paraId="580B015B" w14:textId="77777777" w:rsidR="00F00E3E" w:rsidRPr="00722DC4" w:rsidRDefault="00F00E3E" w:rsidP="00801572">
            <w:pPr>
              <w:rPr>
                <w:b/>
                <w:i/>
                <w:szCs w:val="22"/>
                <w:lang w:val="nl-NL"/>
              </w:rPr>
            </w:pPr>
            <w:r w:rsidRPr="00722DC4">
              <w:rPr>
                <w:b/>
                <w:i/>
                <w:szCs w:val="22"/>
                <w:lang w:val="nl-NL"/>
              </w:rPr>
              <w:t>Werkvorm</w:t>
            </w:r>
          </w:p>
        </w:tc>
        <w:tc>
          <w:tcPr>
            <w:tcW w:w="7762" w:type="dxa"/>
          </w:tcPr>
          <w:p w14:paraId="2A8F3947" w14:textId="77777777" w:rsidR="00F00E3E" w:rsidRPr="00722DC4" w:rsidRDefault="006B1E3F" w:rsidP="00801572">
            <w:pPr>
              <w:pStyle w:val="Kop2"/>
              <w:rPr>
                <w:b w:val="0"/>
                <w:i w:val="0"/>
                <w:sz w:val="22"/>
                <w:szCs w:val="22"/>
                <w:lang w:val="nl-NL"/>
              </w:rPr>
            </w:pPr>
            <w:r>
              <w:rPr>
                <w:b w:val="0"/>
                <w:i w:val="0"/>
                <w:sz w:val="22"/>
                <w:szCs w:val="22"/>
                <w:lang w:val="nl-NL"/>
              </w:rPr>
              <w:t>Schriftelijke</w:t>
            </w:r>
            <w:r w:rsidR="00C649EC">
              <w:rPr>
                <w:b w:val="0"/>
                <w:i w:val="0"/>
                <w:sz w:val="22"/>
                <w:szCs w:val="22"/>
                <w:lang w:val="nl-NL"/>
              </w:rPr>
              <w:t xml:space="preserve"> </w:t>
            </w:r>
            <w:r w:rsidR="0094519B">
              <w:rPr>
                <w:b w:val="0"/>
                <w:i w:val="0"/>
                <w:sz w:val="22"/>
                <w:szCs w:val="22"/>
                <w:lang w:val="nl-NL"/>
              </w:rPr>
              <w:t>enquête</w:t>
            </w:r>
          </w:p>
        </w:tc>
      </w:tr>
      <w:tr w:rsidR="00F00E3E" w:rsidRPr="00C63E70" w14:paraId="4A2C5562" w14:textId="77777777" w:rsidTr="00801572">
        <w:tc>
          <w:tcPr>
            <w:tcW w:w="1526" w:type="dxa"/>
          </w:tcPr>
          <w:p w14:paraId="0D64BAA0" w14:textId="77777777" w:rsidR="00F00E3E" w:rsidRPr="00722DC4" w:rsidRDefault="00F00E3E" w:rsidP="00801572">
            <w:pPr>
              <w:rPr>
                <w:b/>
                <w:i/>
                <w:szCs w:val="22"/>
                <w:lang w:val="nl-NL"/>
              </w:rPr>
            </w:pPr>
            <w:r w:rsidRPr="00722DC4">
              <w:rPr>
                <w:b/>
                <w:i/>
                <w:szCs w:val="22"/>
                <w:lang w:val="nl-NL"/>
              </w:rPr>
              <w:lastRenderedPageBreak/>
              <w:t>Doelen</w:t>
            </w:r>
          </w:p>
        </w:tc>
        <w:tc>
          <w:tcPr>
            <w:tcW w:w="7762" w:type="dxa"/>
          </w:tcPr>
          <w:p w14:paraId="096D2A13" w14:textId="77777777" w:rsidR="005F5550" w:rsidRPr="009E1F47" w:rsidRDefault="00F8408D" w:rsidP="00CB777F">
            <w:pPr>
              <w:rPr>
                <w:szCs w:val="22"/>
                <w:lang w:val="nl-NL"/>
              </w:rPr>
            </w:pPr>
            <w:r>
              <w:rPr>
                <w:szCs w:val="22"/>
                <w:lang w:val="nl-NL"/>
              </w:rPr>
              <w:t>De</w:t>
            </w:r>
            <w:r w:rsidR="005F5550">
              <w:rPr>
                <w:szCs w:val="22"/>
                <w:lang w:val="nl-NL"/>
              </w:rPr>
              <w:t xml:space="preserve"> deelnemer </w:t>
            </w:r>
            <w:r>
              <w:rPr>
                <w:szCs w:val="22"/>
                <w:lang w:val="nl-NL"/>
              </w:rPr>
              <w:t>heeft zijn ervaring</w:t>
            </w:r>
            <w:r w:rsidR="005F5550">
              <w:rPr>
                <w:szCs w:val="22"/>
                <w:lang w:val="nl-NL"/>
              </w:rPr>
              <w:t xml:space="preserve"> en mening ten aanzien van de opzet, inhoud en verloop van de cursus kunnen delen.</w:t>
            </w:r>
          </w:p>
        </w:tc>
      </w:tr>
      <w:tr w:rsidR="00F00E3E" w:rsidRPr="00FC47F4" w14:paraId="40E972F6" w14:textId="77777777" w:rsidTr="00801572">
        <w:tc>
          <w:tcPr>
            <w:tcW w:w="1526" w:type="dxa"/>
          </w:tcPr>
          <w:p w14:paraId="0B204ACB" w14:textId="77777777" w:rsidR="00F00E3E" w:rsidRPr="00722DC4" w:rsidRDefault="00F00E3E" w:rsidP="00801572">
            <w:pPr>
              <w:rPr>
                <w:b/>
                <w:i/>
                <w:szCs w:val="22"/>
                <w:lang w:val="nl-NL"/>
              </w:rPr>
            </w:pPr>
            <w:r w:rsidRPr="00722DC4">
              <w:rPr>
                <w:b/>
                <w:i/>
                <w:szCs w:val="22"/>
                <w:lang w:val="nl-NL"/>
              </w:rPr>
              <w:t>Tijdspad</w:t>
            </w:r>
          </w:p>
        </w:tc>
        <w:tc>
          <w:tcPr>
            <w:tcW w:w="7762" w:type="dxa"/>
          </w:tcPr>
          <w:p w14:paraId="30ABBBF9" w14:textId="77777777" w:rsidR="00F00E3E" w:rsidRPr="00FC47F4" w:rsidRDefault="00F00E3E" w:rsidP="00BF2478">
            <w:pPr>
              <w:rPr>
                <w:lang w:val="nl-NL"/>
              </w:rPr>
            </w:pPr>
            <w:r>
              <w:rPr>
                <w:lang w:val="nl-NL"/>
              </w:rPr>
              <w:t>1</w:t>
            </w:r>
            <w:r w:rsidR="00BF2478">
              <w:rPr>
                <w:lang w:val="nl-NL"/>
              </w:rPr>
              <w:t>6</w:t>
            </w:r>
            <w:r>
              <w:rPr>
                <w:lang w:val="nl-NL"/>
              </w:rPr>
              <w:t>.</w:t>
            </w:r>
            <w:r w:rsidR="00BF2478">
              <w:rPr>
                <w:lang w:val="nl-NL"/>
              </w:rPr>
              <w:t xml:space="preserve">00 </w:t>
            </w:r>
            <w:r>
              <w:rPr>
                <w:lang w:val="nl-NL"/>
              </w:rPr>
              <w:t xml:space="preserve"> – 1</w:t>
            </w:r>
            <w:r w:rsidR="00BF2478">
              <w:rPr>
                <w:lang w:val="nl-NL"/>
              </w:rPr>
              <w:t>6</w:t>
            </w:r>
            <w:r>
              <w:rPr>
                <w:lang w:val="nl-NL"/>
              </w:rPr>
              <w:t>.</w:t>
            </w:r>
            <w:r w:rsidR="00BF2478">
              <w:rPr>
                <w:lang w:val="nl-NL"/>
              </w:rPr>
              <w:t>05</w:t>
            </w:r>
            <w:r w:rsidR="00C649EC">
              <w:rPr>
                <w:lang w:val="nl-NL"/>
              </w:rPr>
              <w:t xml:space="preserve"> (5 minuten)</w:t>
            </w:r>
          </w:p>
        </w:tc>
      </w:tr>
      <w:tr w:rsidR="00F00E3E" w:rsidRPr="00722DC4" w14:paraId="064D8EAE" w14:textId="77777777" w:rsidTr="00801572">
        <w:tc>
          <w:tcPr>
            <w:tcW w:w="1526" w:type="dxa"/>
          </w:tcPr>
          <w:p w14:paraId="69D2BBDD" w14:textId="77777777" w:rsidR="00F00E3E" w:rsidRPr="00722DC4" w:rsidRDefault="00F00E3E" w:rsidP="00801572">
            <w:pPr>
              <w:pStyle w:val="Kop2"/>
              <w:rPr>
                <w:b w:val="0"/>
                <w:i w:val="0"/>
                <w:sz w:val="22"/>
                <w:szCs w:val="22"/>
                <w:lang w:val="nl-NL"/>
              </w:rPr>
            </w:pPr>
            <w:r w:rsidRPr="00722DC4">
              <w:rPr>
                <w:sz w:val="22"/>
                <w:szCs w:val="22"/>
                <w:lang w:val="nl-NL"/>
              </w:rPr>
              <w:t>Beschrijving</w:t>
            </w:r>
          </w:p>
          <w:p w14:paraId="187F57B8" w14:textId="77777777" w:rsidR="00F00E3E" w:rsidRPr="00722DC4" w:rsidRDefault="00F00E3E" w:rsidP="00801572">
            <w:pPr>
              <w:rPr>
                <w:szCs w:val="22"/>
                <w:lang w:val="nl-NL"/>
              </w:rPr>
            </w:pPr>
          </w:p>
        </w:tc>
        <w:tc>
          <w:tcPr>
            <w:tcW w:w="7762" w:type="dxa"/>
          </w:tcPr>
          <w:p w14:paraId="5C1E8A97" w14:textId="77777777" w:rsidR="00F00E3E" w:rsidRPr="00722DC4" w:rsidRDefault="006B1E3F" w:rsidP="006B1E3F">
            <w:pPr>
              <w:rPr>
                <w:szCs w:val="22"/>
                <w:lang w:val="nl-NL"/>
              </w:rPr>
            </w:pPr>
            <w:r>
              <w:rPr>
                <w:szCs w:val="22"/>
                <w:lang w:val="nl-NL"/>
              </w:rPr>
              <w:t xml:space="preserve">Speciaal ontwikkelde enquête voor de SAVE’R. </w:t>
            </w:r>
          </w:p>
        </w:tc>
      </w:tr>
      <w:tr w:rsidR="00F00E3E" w:rsidRPr="00EE701B" w14:paraId="53336E1F" w14:textId="77777777" w:rsidTr="00801572">
        <w:tc>
          <w:tcPr>
            <w:tcW w:w="1526" w:type="dxa"/>
          </w:tcPr>
          <w:p w14:paraId="0637CB4E" w14:textId="77777777" w:rsidR="00F00E3E" w:rsidRPr="00722DC4" w:rsidRDefault="00F00E3E" w:rsidP="00801572">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6FB0E4FF" w14:textId="77777777" w:rsidR="00F00E3E" w:rsidRPr="00EE701B" w:rsidRDefault="006B1E3F" w:rsidP="006B1E3F">
            <w:pPr>
              <w:pStyle w:val="Lijstopsomteken"/>
              <w:numPr>
                <w:ilvl w:val="0"/>
                <w:numId w:val="0"/>
              </w:numPr>
              <w:spacing w:line="240" w:lineRule="auto"/>
              <w:jc w:val="left"/>
              <w:rPr>
                <w:lang w:val="nl-NL"/>
              </w:rPr>
            </w:pPr>
            <w:r>
              <w:rPr>
                <w:lang w:val="nl-NL"/>
              </w:rPr>
              <w:t>Evaluatieformulier.</w:t>
            </w:r>
            <w:r w:rsidR="005F5550">
              <w:rPr>
                <w:lang w:val="nl-NL"/>
              </w:rPr>
              <w:t xml:space="preserve"> </w:t>
            </w:r>
          </w:p>
        </w:tc>
      </w:tr>
    </w:tbl>
    <w:p w14:paraId="54738AF4" w14:textId="77777777" w:rsidR="00E646B4" w:rsidRDefault="00E646B4" w:rsidP="005F5550">
      <w:pPr>
        <w:pStyle w:val="Kop1"/>
      </w:pPr>
    </w:p>
    <w:p w14:paraId="7F03CAAD" w14:textId="77777777" w:rsidR="005F5550" w:rsidRDefault="005F5550" w:rsidP="005F5550">
      <w:pPr>
        <w:pStyle w:val="Kop1"/>
      </w:pPr>
      <w:proofErr w:type="spellStart"/>
      <w:r>
        <w:t>Afsluiting</w:t>
      </w:r>
      <w:proofErr w:type="spellEnd"/>
      <w:r>
        <w:t xml:space="preserve"> </w:t>
      </w:r>
      <w:r w:rsidR="00C96130">
        <w:t>training</w:t>
      </w:r>
    </w:p>
    <w:tbl>
      <w:tblPr>
        <w:tblStyle w:val="Tabelraster"/>
        <w:tblW w:w="0" w:type="auto"/>
        <w:tblLayout w:type="fixed"/>
        <w:tblLook w:val="04A0" w:firstRow="1" w:lastRow="0" w:firstColumn="1" w:lastColumn="0" w:noHBand="0" w:noVBand="1"/>
      </w:tblPr>
      <w:tblGrid>
        <w:gridCol w:w="1526"/>
        <w:gridCol w:w="7762"/>
      </w:tblGrid>
      <w:tr w:rsidR="005F5550" w:rsidRPr="00C63E70" w14:paraId="36E793EB" w14:textId="77777777" w:rsidTr="00801572">
        <w:tc>
          <w:tcPr>
            <w:tcW w:w="1526" w:type="dxa"/>
          </w:tcPr>
          <w:p w14:paraId="174C678F" w14:textId="77777777" w:rsidR="005F5550" w:rsidRPr="00722DC4" w:rsidRDefault="005F5550" w:rsidP="00801572">
            <w:pPr>
              <w:rPr>
                <w:b/>
                <w:i/>
                <w:szCs w:val="22"/>
                <w:lang w:val="nl-NL"/>
              </w:rPr>
            </w:pPr>
            <w:r w:rsidRPr="00722DC4">
              <w:rPr>
                <w:b/>
                <w:i/>
                <w:szCs w:val="22"/>
                <w:lang w:val="nl-NL"/>
              </w:rPr>
              <w:t>Werkvorm</w:t>
            </w:r>
          </w:p>
        </w:tc>
        <w:tc>
          <w:tcPr>
            <w:tcW w:w="7762" w:type="dxa"/>
          </w:tcPr>
          <w:p w14:paraId="2EB5883B" w14:textId="77777777" w:rsidR="005F5550" w:rsidRPr="00722DC4" w:rsidRDefault="004F42CF" w:rsidP="00801572">
            <w:pPr>
              <w:pStyle w:val="Kop2"/>
              <w:rPr>
                <w:b w:val="0"/>
                <w:i w:val="0"/>
                <w:sz w:val="22"/>
                <w:szCs w:val="22"/>
                <w:lang w:val="nl-NL"/>
              </w:rPr>
            </w:pPr>
            <w:r>
              <w:rPr>
                <w:b w:val="0"/>
                <w:i w:val="0"/>
                <w:sz w:val="22"/>
                <w:szCs w:val="22"/>
                <w:lang w:val="nl-NL"/>
              </w:rPr>
              <w:t>Evaluatiethermometer</w:t>
            </w:r>
            <w:r w:rsidR="00C649EC">
              <w:rPr>
                <w:b w:val="0"/>
                <w:i w:val="0"/>
                <w:sz w:val="22"/>
                <w:szCs w:val="22"/>
                <w:lang w:val="nl-NL"/>
              </w:rPr>
              <w:t xml:space="preserve"> </w:t>
            </w:r>
          </w:p>
        </w:tc>
      </w:tr>
      <w:tr w:rsidR="005F5550" w:rsidRPr="00C63E70" w14:paraId="7B5A59A4" w14:textId="77777777" w:rsidTr="00801572">
        <w:tc>
          <w:tcPr>
            <w:tcW w:w="1526" w:type="dxa"/>
          </w:tcPr>
          <w:p w14:paraId="14B2D16D" w14:textId="77777777" w:rsidR="005F5550" w:rsidRPr="00722DC4" w:rsidRDefault="005F5550" w:rsidP="00801572">
            <w:pPr>
              <w:rPr>
                <w:b/>
                <w:i/>
                <w:szCs w:val="22"/>
                <w:lang w:val="nl-NL"/>
              </w:rPr>
            </w:pPr>
            <w:r w:rsidRPr="00722DC4">
              <w:rPr>
                <w:b/>
                <w:i/>
                <w:szCs w:val="22"/>
                <w:lang w:val="nl-NL"/>
              </w:rPr>
              <w:t>Doelen</w:t>
            </w:r>
          </w:p>
        </w:tc>
        <w:tc>
          <w:tcPr>
            <w:tcW w:w="7762" w:type="dxa"/>
          </w:tcPr>
          <w:p w14:paraId="54914AD9" w14:textId="77777777" w:rsidR="00C96130" w:rsidRDefault="00C96130" w:rsidP="00C96130">
            <w:pPr>
              <w:pStyle w:val="Kop2"/>
              <w:rPr>
                <w:b w:val="0"/>
                <w:i w:val="0"/>
                <w:sz w:val="22"/>
                <w:szCs w:val="22"/>
                <w:lang w:val="nl-NL"/>
              </w:rPr>
            </w:pPr>
            <w:r w:rsidRPr="00722DC4">
              <w:rPr>
                <w:b w:val="0"/>
                <w:i w:val="0"/>
                <w:sz w:val="22"/>
                <w:szCs w:val="22"/>
                <w:lang w:val="nl-NL"/>
              </w:rPr>
              <w:t>Na het volgen van het onderdeel ‘</w:t>
            </w:r>
            <w:r>
              <w:rPr>
                <w:b w:val="0"/>
                <w:i w:val="0"/>
                <w:sz w:val="22"/>
                <w:szCs w:val="22"/>
                <w:lang w:val="nl-NL"/>
              </w:rPr>
              <w:t>afsluiting training’</w:t>
            </w:r>
            <w:r w:rsidRPr="00722DC4">
              <w:rPr>
                <w:b w:val="0"/>
                <w:i w:val="0"/>
                <w:sz w:val="22"/>
                <w:szCs w:val="22"/>
                <w:lang w:val="nl-NL"/>
              </w:rPr>
              <w:t xml:space="preserve">: </w:t>
            </w:r>
          </w:p>
          <w:p w14:paraId="5B057505" w14:textId="77777777" w:rsidR="00C96130" w:rsidRPr="00C96130" w:rsidRDefault="00C96130" w:rsidP="00C96130">
            <w:pPr>
              <w:pStyle w:val="Lijstalinea"/>
              <w:rPr>
                <w:szCs w:val="22"/>
                <w:lang w:val="nl-NL"/>
              </w:rPr>
            </w:pPr>
            <w:r>
              <w:rPr>
                <w:lang w:val="nl-NL"/>
              </w:rPr>
              <w:t>Met behulp van de werkvorm evaluatiethermometer geven de deelnemers aan</w:t>
            </w:r>
            <w:r>
              <w:rPr>
                <w:rFonts w:ascii="Ubuntu" w:hAnsi="Ubuntu" w:cs="Open Sans"/>
                <w:color w:val="888888"/>
                <w:sz w:val="18"/>
                <w:szCs w:val="18"/>
              </w:rPr>
              <w:t xml:space="preserve"> </w:t>
            </w:r>
            <w:r w:rsidRPr="00E050F4">
              <w:rPr>
                <w:rFonts w:cs="Open Sans"/>
                <w:szCs w:val="22"/>
              </w:rPr>
              <w:t xml:space="preserve">hoe competent </w:t>
            </w:r>
            <w:r w:rsidRPr="00E050F4">
              <w:rPr>
                <w:rFonts w:cs="Open Sans"/>
                <w:szCs w:val="22"/>
                <w:lang w:val="nl-NL"/>
              </w:rPr>
              <w:t>zij</w:t>
            </w:r>
            <w:r w:rsidRPr="00E050F4">
              <w:rPr>
                <w:rFonts w:cs="Open Sans"/>
                <w:szCs w:val="22"/>
              </w:rPr>
              <w:t xml:space="preserve"> </w:t>
            </w:r>
            <w:r w:rsidRPr="00E050F4">
              <w:rPr>
                <w:rFonts w:cs="Open Sans"/>
                <w:szCs w:val="22"/>
                <w:lang w:val="nl-NL"/>
              </w:rPr>
              <w:t>zich</w:t>
            </w:r>
            <w:r w:rsidRPr="00E050F4">
              <w:rPr>
                <w:rFonts w:cs="Open Sans"/>
                <w:szCs w:val="22"/>
              </w:rPr>
              <w:t xml:space="preserve"> </w:t>
            </w:r>
            <w:r w:rsidRPr="00E050F4">
              <w:rPr>
                <w:rFonts w:cs="Open Sans"/>
                <w:szCs w:val="22"/>
                <w:lang w:val="nl-NL"/>
              </w:rPr>
              <w:t>voelen</w:t>
            </w:r>
            <w:r w:rsidRPr="00E050F4">
              <w:rPr>
                <w:rFonts w:cs="Open Sans"/>
                <w:szCs w:val="22"/>
              </w:rPr>
              <w:t xml:space="preserve"> </w:t>
            </w:r>
            <w:r>
              <w:rPr>
                <w:rFonts w:cs="Open Sans"/>
                <w:szCs w:val="22"/>
                <w:lang w:val="nl-NL"/>
              </w:rPr>
              <w:t>t.a.v.</w:t>
            </w:r>
            <w:r w:rsidRPr="00E050F4">
              <w:rPr>
                <w:rFonts w:cs="Open Sans"/>
                <w:szCs w:val="22"/>
              </w:rPr>
              <w:t xml:space="preserve"> de </w:t>
            </w:r>
            <w:r w:rsidRPr="00E050F4">
              <w:rPr>
                <w:lang w:val="nl-NL"/>
              </w:rPr>
              <w:t>specifieke situaties waar de arts assistent/verloskundige in de eerste 10 minuten alleen voor kan komen te staan terwijl hulp onderweg is.</w:t>
            </w:r>
          </w:p>
          <w:p w14:paraId="40E3FD91" w14:textId="77777777" w:rsidR="004F42CF" w:rsidRDefault="00C96130" w:rsidP="00C96130">
            <w:pPr>
              <w:pStyle w:val="Lijstalinea"/>
              <w:rPr>
                <w:rFonts w:cs="Open Sans"/>
                <w:lang w:val="nl-NL"/>
              </w:rPr>
            </w:pPr>
            <w:r w:rsidRPr="00C96130">
              <w:rPr>
                <w:rFonts w:cs="Open Sans"/>
                <w:lang w:val="nl-NL"/>
              </w:rPr>
              <w:t>De deelnemers benoemen hun vooruitgang in desbetreffende com</w:t>
            </w:r>
            <w:r>
              <w:rPr>
                <w:rFonts w:cs="Open Sans"/>
                <w:lang w:val="nl-NL"/>
              </w:rPr>
              <w:t>p</w:t>
            </w:r>
            <w:r w:rsidRPr="00C96130">
              <w:rPr>
                <w:rFonts w:cs="Open Sans"/>
                <w:lang w:val="nl-NL"/>
              </w:rPr>
              <w:t>etenties tijdens de training.</w:t>
            </w:r>
          </w:p>
          <w:p w14:paraId="23E23AB2" w14:textId="77777777" w:rsidR="00C96130" w:rsidRPr="00E3076D" w:rsidRDefault="00E3076D" w:rsidP="00E3076D">
            <w:pPr>
              <w:pStyle w:val="Lijstalinea"/>
              <w:rPr>
                <w:szCs w:val="22"/>
                <w:lang w:val="nl-NL"/>
              </w:rPr>
            </w:pPr>
            <w:r w:rsidRPr="00E3076D">
              <w:rPr>
                <w:rFonts w:cs="Open Sans"/>
                <w:lang w:val="nl-NL"/>
              </w:rPr>
              <w:t xml:space="preserve">De kern van de werkvorm zit in het gesprek dat nu volgt. De trainer daagt de </w:t>
            </w:r>
            <w:r>
              <w:rPr>
                <w:rFonts w:cs="Open Sans"/>
                <w:lang w:val="nl-NL"/>
              </w:rPr>
              <w:t>deelnemers</w:t>
            </w:r>
            <w:r w:rsidRPr="00E3076D">
              <w:rPr>
                <w:rFonts w:cs="Open Sans"/>
                <w:lang w:val="nl-NL"/>
              </w:rPr>
              <w:t xml:space="preserve"> uit om zo concreet mogelijk te verwoorden wat er aan het einde van de training anders is dan aan het begin. “Wat maakt dat je dit cijfer als antwoord geeft?” </w:t>
            </w:r>
          </w:p>
        </w:tc>
      </w:tr>
      <w:tr w:rsidR="005F5550" w:rsidRPr="00FC47F4" w14:paraId="4124666A" w14:textId="77777777" w:rsidTr="00801572">
        <w:tc>
          <w:tcPr>
            <w:tcW w:w="1526" w:type="dxa"/>
          </w:tcPr>
          <w:p w14:paraId="2984D40C" w14:textId="77777777" w:rsidR="005F5550" w:rsidRPr="00722DC4" w:rsidRDefault="005F5550" w:rsidP="00801572">
            <w:pPr>
              <w:rPr>
                <w:b/>
                <w:i/>
                <w:szCs w:val="22"/>
                <w:lang w:val="nl-NL"/>
              </w:rPr>
            </w:pPr>
            <w:r w:rsidRPr="00722DC4">
              <w:rPr>
                <w:b/>
                <w:i/>
                <w:szCs w:val="22"/>
                <w:lang w:val="nl-NL"/>
              </w:rPr>
              <w:t>Tijdspad</w:t>
            </w:r>
          </w:p>
        </w:tc>
        <w:tc>
          <w:tcPr>
            <w:tcW w:w="7762" w:type="dxa"/>
          </w:tcPr>
          <w:p w14:paraId="49CBF997" w14:textId="77777777" w:rsidR="005F5550" w:rsidRPr="00FC47F4" w:rsidRDefault="00BF2478" w:rsidP="00BF2478">
            <w:pPr>
              <w:rPr>
                <w:lang w:val="nl-NL"/>
              </w:rPr>
            </w:pPr>
            <w:r>
              <w:rPr>
                <w:lang w:val="nl-NL"/>
              </w:rPr>
              <w:t>16.05</w:t>
            </w:r>
            <w:r w:rsidR="005F5550">
              <w:rPr>
                <w:lang w:val="nl-NL"/>
              </w:rPr>
              <w:t xml:space="preserve"> – 16.</w:t>
            </w:r>
            <w:r>
              <w:rPr>
                <w:lang w:val="nl-NL"/>
              </w:rPr>
              <w:t>15</w:t>
            </w:r>
            <w:r w:rsidR="00C649EC">
              <w:rPr>
                <w:lang w:val="nl-NL"/>
              </w:rPr>
              <w:t xml:space="preserve"> (10 minuten)</w:t>
            </w:r>
          </w:p>
        </w:tc>
      </w:tr>
      <w:tr w:rsidR="005F5550" w:rsidRPr="00722DC4" w14:paraId="628A7A43" w14:textId="77777777" w:rsidTr="00801572">
        <w:tc>
          <w:tcPr>
            <w:tcW w:w="1526" w:type="dxa"/>
          </w:tcPr>
          <w:p w14:paraId="0B7F2407" w14:textId="77777777" w:rsidR="005F5550" w:rsidRPr="00722DC4" w:rsidRDefault="005F5550" w:rsidP="00801572">
            <w:pPr>
              <w:pStyle w:val="Kop2"/>
              <w:rPr>
                <w:b w:val="0"/>
                <w:i w:val="0"/>
                <w:sz w:val="22"/>
                <w:szCs w:val="22"/>
                <w:lang w:val="nl-NL"/>
              </w:rPr>
            </w:pPr>
            <w:r w:rsidRPr="00722DC4">
              <w:rPr>
                <w:sz w:val="22"/>
                <w:szCs w:val="22"/>
                <w:lang w:val="nl-NL"/>
              </w:rPr>
              <w:t>Beschrijving</w:t>
            </w:r>
          </w:p>
          <w:p w14:paraId="46ABBD8F" w14:textId="77777777" w:rsidR="005F5550" w:rsidRPr="00722DC4" w:rsidRDefault="005F5550" w:rsidP="00801572">
            <w:pPr>
              <w:rPr>
                <w:szCs w:val="22"/>
                <w:lang w:val="nl-NL"/>
              </w:rPr>
            </w:pPr>
          </w:p>
        </w:tc>
        <w:tc>
          <w:tcPr>
            <w:tcW w:w="7762" w:type="dxa"/>
          </w:tcPr>
          <w:p w14:paraId="3F7EE6D7" w14:textId="77777777" w:rsidR="004F42CF" w:rsidRDefault="004F42CF" w:rsidP="004F42CF">
            <w:pPr>
              <w:pStyle w:val="Geenafstand"/>
              <w:rPr>
                <w:lang w:val="nl-NL"/>
              </w:rPr>
            </w:pPr>
            <w:r>
              <w:rPr>
                <w:szCs w:val="22"/>
                <w:lang w:val="nl-NL"/>
              </w:rPr>
              <w:t xml:space="preserve">De deelnemers wordt uitgelegd dat het lokaal denkbeeldig is verdeeld in een schaal van 10. Waarbij 1 staat voor niet competent en 10 geheel competent. De deelnemers mogen gaan staan bij het cijfer die passend is bij hun eigen competentie betreffende </w:t>
            </w:r>
            <w:r>
              <w:rPr>
                <w:lang w:val="nl-NL"/>
              </w:rPr>
              <w:t xml:space="preserve">de </w:t>
            </w:r>
            <w:r w:rsidRPr="00ED4EAC">
              <w:rPr>
                <w:lang w:val="nl-NL"/>
              </w:rPr>
              <w:t>specifieke situaties waar de arts assistent/verloskundige in de eerste 10 minuten alleen voor kan komen te staan terwijl hulp onderweg is</w:t>
            </w:r>
            <w:r>
              <w:rPr>
                <w:lang w:val="nl-NL"/>
              </w:rPr>
              <w:t xml:space="preserve">. </w:t>
            </w:r>
          </w:p>
          <w:p w14:paraId="7B375C98" w14:textId="77777777" w:rsidR="004F42CF" w:rsidRDefault="004F42CF" w:rsidP="004F42CF">
            <w:pPr>
              <w:pStyle w:val="Geenafstand"/>
              <w:rPr>
                <w:lang w:val="nl-NL"/>
              </w:rPr>
            </w:pPr>
            <w:r>
              <w:rPr>
                <w:lang w:val="nl-NL"/>
              </w:rPr>
              <w:t xml:space="preserve">Aangezien bij start van de training dezelfde vraag is gesteld, kan nu een conclusie getrokken worden of de deelnemer verschoven is op de thermometer. </w:t>
            </w:r>
            <w:r w:rsidR="00C96130">
              <w:rPr>
                <w:lang w:val="nl-NL"/>
              </w:rPr>
              <w:t>Wanneer dit het geval is worden d</w:t>
            </w:r>
            <w:r>
              <w:rPr>
                <w:lang w:val="nl-NL"/>
              </w:rPr>
              <w:t xml:space="preserve">e deelnemers bevraagd worden hoe de training </w:t>
            </w:r>
            <w:r w:rsidR="00C96130">
              <w:rPr>
                <w:lang w:val="nl-NL"/>
              </w:rPr>
              <w:t>hiertoe</w:t>
            </w:r>
            <w:r>
              <w:rPr>
                <w:lang w:val="nl-NL"/>
              </w:rPr>
              <w:t xml:space="preserve"> heeft kunnen bijdragen. </w:t>
            </w:r>
          </w:p>
          <w:p w14:paraId="06BBA33E" w14:textId="77777777" w:rsidR="004F42CF" w:rsidRDefault="004F42CF" w:rsidP="00B977E0">
            <w:pPr>
              <w:rPr>
                <w:szCs w:val="22"/>
                <w:lang w:val="nl-NL"/>
              </w:rPr>
            </w:pPr>
          </w:p>
          <w:p w14:paraId="49DA8C77" w14:textId="77777777" w:rsidR="005F5550" w:rsidRPr="00722DC4" w:rsidRDefault="00B977E0" w:rsidP="00B977E0">
            <w:pPr>
              <w:rPr>
                <w:szCs w:val="22"/>
                <w:lang w:val="nl-NL"/>
              </w:rPr>
            </w:pPr>
            <w:r>
              <w:rPr>
                <w:szCs w:val="22"/>
                <w:lang w:val="nl-NL"/>
              </w:rPr>
              <w:t>Uitreiking van de certificaten van deelname.</w:t>
            </w:r>
          </w:p>
        </w:tc>
      </w:tr>
      <w:tr w:rsidR="005F5550" w:rsidRPr="00EE701B" w14:paraId="6F3B1EC3" w14:textId="77777777" w:rsidTr="00801572">
        <w:tc>
          <w:tcPr>
            <w:tcW w:w="1526" w:type="dxa"/>
          </w:tcPr>
          <w:p w14:paraId="096936CC" w14:textId="77777777" w:rsidR="005F5550" w:rsidRPr="00722DC4" w:rsidRDefault="005F5550" w:rsidP="00801572">
            <w:pPr>
              <w:pStyle w:val="Kop2"/>
              <w:rPr>
                <w:sz w:val="22"/>
                <w:szCs w:val="22"/>
                <w:lang w:val="nl-NL"/>
              </w:rPr>
            </w:pPr>
            <w:r w:rsidRPr="00722DC4">
              <w:rPr>
                <w:b w:val="0"/>
                <w:i w:val="0"/>
                <w:lang w:val="nl-NL"/>
              </w:rPr>
              <w:br w:type="page"/>
            </w:r>
            <w:r w:rsidRPr="00722DC4">
              <w:rPr>
                <w:sz w:val="22"/>
                <w:szCs w:val="22"/>
                <w:lang w:val="nl-NL"/>
              </w:rPr>
              <w:t>Middelen</w:t>
            </w:r>
          </w:p>
        </w:tc>
        <w:tc>
          <w:tcPr>
            <w:tcW w:w="7762" w:type="dxa"/>
          </w:tcPr>
          <w:p w14:paraId="7755B666" w14:textId="77777777" w:rsidR="005F5550" w:rsidRPr="00EE701B" w:rsidRDefault="00B977E0" w:rsidP="00801572">
            <w:pPr>
              <w:pStyle w:val="Lijstopsomteken"/>
              <w:numPr>
                <w:ilvl w:val="0"/>
                <w:numId w:val="0"/>
              </w:numPr>
              <w:spacing w:line="240" w:lineRule="auto"/>
              <w:ind w:left="360" w:hanging="360"/>
              <w:jc w:val="left"/>
              <w:rPr>
                <w:lang w:val="nl-NL"/>
              </w:rPr>
            </w:pPr>
            <w:r>
              <w:rPr>
                <w:lang w:val="nl-NL"/>
              </w:rPr>
              <w:t>Certificaten</w:t>
            </w:r>
          </w:p>
        </w:tc>
      </w:tr>
    </w:tbl>
    <w:p w14:paraId="464FCBC1" w14:textId="77777777" w:rsidR="00941C95" w:rsidRDefault="00941C95" w:rsidP="009506B1">
      <w:pPr>
        <w:rPr>
          <w:rFonts w:cs="Arial"/>
          <w:b/>
          <w:bCs/>
          <w:kern w:val="32"/>
          <w:sz w:val="32"/>
          <w:szCs w:val="32"/>
        </w:rPr>
      </w:pPr>
    </w:p>
    <w:p w14:paraId="5C8C6B09" w14:textId="77777777" w:rsidR="002C72F0" w:rsidRDefault="002C72F0" w:rsidP="009506B1">
      <w:pPr>
        <w:rPr>
          <w:rFonts w:cs="Arial"/>
          <w:b/>
          <w:bCs/>
          <w:kern w:val="32"/>
          <w:sz w:val="32"/>
          <w:szCs w:val="32"/>
        </w:rPr>
      </w:pPr>
    </w:p>
    <w:p w14:paraId="6D7A8851" w14:textId="77777777" w:rsidR="002C72F0" w:rsidRDefault="002C72F0" w:rsidP="009506B1">
      <w:pPr>
        <w:rPr>
          <w:b/>
          <w:szCs w:val="22"/>
          <w:lang w:val="nl-NL"/>
        </w:rPr>
      </w:pPr>
      <w:r>
        <w:rPr>
          <w:b/>
          <w:szCs w:val="22"/>
          <w:lang w:val="nl-NL"/>
        </w:rPr>
        <w:t>Literatuur</w:t>
      </w:r>
    </w:p>
    <w:p w14:paraId="74C00264" w14:textId="77777777" w:rsidR="002C72F0" w:rsidRPr="002C72F0" w:rsidRDefault="002C72F0" w:rsidP="009506B1">
      <w:pPr>
        <w:rPr>
          <w:szCs w:val="22"/>
          <w:lang w:val="nl-NL"/>
        </w:rPr>
      </w:pPr>
      <w:proofErr w:type="spellStart"/>
      <w:r>
        <w:rPr>
          <w:szCs w:val="22"/>
          <w:lang w:val="nl-NL"/>
        </w:rPr>
        <w:t>Steinwachs</w:t>
      </w:r>
      <w:proofErr w:type="spellEnd"/>
      <w:r>
        <w:rPr>
          <w:szCs w:val="22"/>
          <w:lang w:val="nl-NL"/>
        </w:rPr>
        <w:t xml:space="preserve">, B. (1992). How </w:t>
      </w:r>
      <w:proofErr w:type="spellStart"/>
      <w:r>
        <w:rPr>
          <w:szCs w:val="22"/>
          <w:lang w:val="nl-NL"/>
        </w:rPr>
        <w:t>to</w:t>
      </w:r>
      <w:proofErr w:type="spellEnd"/>
      <w:r>
        <w:rPr>
          <w:szCs w:val="22"/>
          <w:lang w:val="nl-NL"/>
        </w:rPr>
        <w:t xml:space="preserve"> </w:t>
      </w:r>
      <w:proofErr w:type="spellStart"/>
      <w:r>
        <w:rPr>
          <w:szCs w:val="22"/>
          <w:lang w:val="nl-NL"/>
        </w:rPr>
        <w:t>Facilitatie</w:t>
      </w:r>
      <w:proofErr w:type="spellEnd"/>
      <w:r>
        <w:rPr>
          <w:szCs w:val="22"/>
          <w:lang w:val="nl-NL"/>
        </w:rPr>
        <w:t xml:space="preserve"> a debriefing, </w:t>
      </w:r>
      <w:proofErr w:type="spellStart"/>
      <w:r>
        <w:rPr>
          <w:i/>
          <w:szCs w:val="22"/>
          <w:lang w:val="nl-NL"/>
        </w:rPr>
        <w:t>Simulation</w:t>
      </w:r>
      <w:proofErr w:type="spellEnd"/>
      <w:r>
        <w:rPr>
          <w:i/>
          <w:szCs w:val="22"/>
          <w:lang w:val="nl-NL"/>
        </w:rPr>
        <w:t xml:space="preserve"> Gaming,</w:t>
      </w:r>
      <w:r>
        <w:rPr>
          <w:szCs w:val="22"/>
          <w:lang w:val="nl-NL"/>
        </w:rPr>
        <w:t xml:space="preserve"> 23, 186-195.</w:t>
      </w:r>
    </w:p>
    <w:sectPr w:rsidR="002C72F0" w:rsidRPr="002C72F0" w:rsidSect="0067507F">
      <w:headerReference w:type="default" r:id="rId15"/>
      <w:footerReference w:type="even" r:id="rId16"/>
      <w:footerReference w:type="default" r:id="rId17"/>
      <w:pgSz w:w="11906" w:h="16838"/>
      <w:pgMar w:top="1417" w:right="1417" w:bottom="851"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leenk" w:date="2018-05-01T10:42:00Z" w:initials="heleenk">
    <w:p w14:paraId="542E5DE6" w14:textId="77777777" w:rsidR="00AC7087" w:rsidRDefault="00AC7087">
      <w:pPr>
        <w:pStyle w:val="Tekstopmerking"/>
      </w:pPr>
      <w:r>
        <w:rPr>
          <w:rStyle w:val="Verwijzingopmerking"/>
        </w:rPr>
        <w:annotationRef/>
      </w:r>
      <w:r>
        <w:t>ook film materiaal via het boek.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2E5D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E5DE6" w16cid:durableId="1F6F10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A365" w14:textId="77777777" w:rsidR="002C72F0" w:rsidRDefault="002C72F0" w:rsidP="00B0652B">
      <w:r>
        <w:separator/>
      </w:r>
    </w:p>
  </w:endnote>
  <w:endnote w:type="continuationSeparator" w:id="0">
    <w:p w14:paraId="5C71F136" w14:textId="77777777" w:rsidR="002C72F0" w:rsidRDefault="002C72F0" w:rsidP="00B0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Ubuntu">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C72F0" w:rsidRDefault="002C72F0" w:rsidP="0067507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CED3FE" w14:textId="77777777" w:rsidR="002C72F0" w:rsidRDefault="00BC39DA" w:rsidP="0067507F">
    <w:pPr>
      <w:pStyle w:val="Voettekst"/>
      <w:ind w:right="360"/>
    </w:pPr>
    <w:sdt>
      <w:sdtPr>
        <w:id w:val="969400743"/>
        <w:placeholder>
          <w:docPart w:val="EE4108EBC5B01D4D8EFAF913DA250353"/>
        </w:placeholder>
        <w:temporary/>
        <w:showingPlcHdr/>
      </w:sdtPr>
      <w:sdtEndPr/>
      <w:sdtContent>
        <w:r w:rsidR="002C72F0">
          <w:rPr>
            <w:lang w:val="nl-NL"/>
          </w:rPr>
          <w:t>[Geef de tekst op]</w:t>
        </w:r>
      </w:sdtContent>
    </w:sdt>
    <w:r w:rsidR="002C72F0">
      <w:ptab w:relativeTo="margin" w:alignment="center" w:leader="none"/>
    </w:r>
    <w:sdt>
      <w:sdtPr>
        <w:id w:val="969400748"/>
        <w:placeholder>
          <w:docPart w:val="0255AC9830BE6E41986EFCBAAC0A26EB"/>
        </w:placeholder>
        <w:temporary/>
        <w:showingPlcHdr/>
      </w:sdtPr>
      <w:sdtEndPr/>
      <w:sdtContent>
        <w:r w:rsidR="002C72F0">
          <w:rPr>
            <w:lang w:val="nl-NL"/>
          </w:rPr>
          <w:t>[Geef de tekst op]</w:t>
        </w:r>
      </w:sdtContent>
    </w:sdt>
    <w:r w:rsidR="002C72F0">
      <w:ptab w:relativeTo="margin" w:alignment="right" w:leader="none"/>
    </w:r>
    <w:sdt>
      <w:sdtPr>
        <w:id w:val="969400753"/>
        <w:placeholder>
          <w:docPart w:val="77FD4F39E7182C44941FB52E42609593"/>
        </w:placeholder>
        <w:temporary/>
        <w:showingPlcHdr/>
      </w:sdtPr>
      <w:sdtEndPr/>
      <w:sdtContent>
        <w:r w:rsidR="002C72F0">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211F" w14:textId="77777777" w:rsidR="002C72F0" w:rsidRPr="0067507F" w:rsidRDefault="002C72F0" w:rsidP="0067507F">
    <w:pPr>
      <w:pStyle w:val="Voettekst"/>
      <w:framePr w:wrap="around" w:vAnchor="text" w:hAnchor="margin" w:xAlign="right" w:y="1"/>
      <w:rPr>
        <w:rStyle w:val="Paginanummer"/>
        <w:sz w:val="16"/>
        <w:szCs w:val="16"/>
      </w:rPr>
    </w:pPr>
    <w:r w:rsidRPr="0067507F">
      <w:rPr>
        <w:rStyle w:val="Paginanummer"/>
        <w:sz w:val="16"/>
        <w:szCs w:val="16"/>
      </w:rPr>
      <w:fldChar w:fldCharType="begin"/>
    </w:r>
    <w:r w:rsidRPr="0067507F">
      <w:rPr>
        <w:rStyle w:val="Paginanummer"/>
        <w:sz w:val="16"/>
        <w:szCs w:val="16"/>
      </w:rPr>
      <w:instrText xml:space="preserve">PAGE  </w:instrText>
    </w:r>
    <w:r w:rsidRPr="0067507F">
      <w:rPr>
        <w:rStyle w:val="Paginanummer"/>
        <w:sz w:val="16"/>
        <w:szCs w:val="16"/>
      </w:rPr>
      <w:fldChar w:fldCharType="separate"/>
    </w:r>
    <w:r w:rsidR="00740CFB">
      <w:rPr>
        <w:rStyle w:val="Paginanummer"/>
        <w:noProof/>
        <w:sz w:val="16"/>
        <w:szCs w:val="16"/>
      </w:rPr>
      <w:t>14</w:t>
    </w:r>
    <w:r w:rsidRPr="0067507F">
      <w:rPr>
        <w:rStyle w:val="Paginanummer"/>
        <w:sz w:val="16"/>
        <w:szCs w:val="16"/>
      </w:rPr>
      <w:fldChar w:fldCharType="end"/>
    </w:r>
  </w:p>
  <w:p w14:paraId="166B2A4D" w14:textId="77777777" w:rsidR="002C72F0" w:rsidRPr="0067507F" w:rsidRDefault="002C72F0" w:rsidP="0067507F">
    <w:pPr>
      <w:pStyle w:val="Voettekst"/>
      <w:ind w:right="360"/>
      <w:rPr>
        <w:sz w:val="16"/>
        <w:szCs w:val="16"/>
      </w:rPr>
    </w:pPr>
    <w:r>
      <w:rPr>
        <w:noProof/>
        <w:sz w:val="16"/>
        <w:szCs w:val="16"/>
        <w:lang w:val="nl-NL" w:eastAsia="nl-NL"/>
      </w:rPr>
      <mc:AlternateContent>
        <mc:Choice Requires="wps">
          <w:drawing>
            <wp:anchor distT="0" distB="0" distL="114300" distR="114300" simplePos="0" relativeHeight="251660288" behindDoc="0" locked="0" layoutInCell="1" allowOverlap="1" wp14:anchorId="29ADC3FA" wp14:editId="0A442411">
              <wp:simplePos x="0" y="0"/>
              <wp:positionH relativeFrom="column">
                <wp:posOffset>-800100</wp:posOffset>
              </wp:positionH>
              <wp:positionV relativeFrom="paragraph">
                <wp:posOffset>-2818130</wp:posOffset>
              </wp:positionV>
              <wp:extent cx="342900" cy="2971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3429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A8D95" w14:textId="77777777" w:rsidR="002C72F0" w:rsidRPr="0067507F" w:rsidRDefault="002C72F0">
                          <w:pPr>
                            <w:rPr>
                              <w:color w:val="BFBFBF" w:themeColor="background1" w:themeShade="BF"/>
                              <w:sz w:val="12"/>
                              <w:szCs w:val="12"/>
                            </w:rPr>
                          </w:pPr>
                          <w:r w:rsidRPr="0067507F">
                            <w:rPr>
                              <w:color w:val="BFBFBF" w:themeColor="background1" w:themeShade="BF"/>
                              <w:sz w:val="12"/>
                              <w:szCs w:val="12"/>
                            </w:rPr>
                            <w:fldChar w:fldCharType="begin"/>
                          </w:r>
                          <w:r w:rsidRPr="0067507F">
                            <w:rPr>
                              <w:color w:val="BFBFBF" w:themeColor="background1" w:themeShade="BF"/>
                              <w:sz w:val="12"/>
                              <w:szCs w:val="12"/>
                            </w:rPr>
                            <w:instrText xml:space="preserve"> FILENAME  \* MERGEFORMAT </w:instrText>
                          </w:r>
                          <w:r w:rsidRPr="0067507F">
                            <w:rPr>
                              <w:color w:val="BFBFBF" w:themeColor="background1" w:themeShade="BF"/>
                              <w:sz w:val="12"/>
                              <w:szCs w:val="12"/>
                            </w:rPr>
                            <w:fldChar w:fldCharType="separate"/>
                          </w:r>
                          <w:r>
                            <w:rPr>
                              <w:noProof/>
                              <w:color w:val="BFBFBF" w:themeColor="background1" w:themeShade="BF"/>
                              <w:sz w:val="12"/>
                              <w:szCs w:val="12"/>
                            </w:rPr>
                            <w:t>Cursushandleiding</w:t>
                          </w:r>
                          <w:r w:rsidRPr="0067507F">
                            <w:rPr>
                              <w:color w:val="BFBFBF" w:themeColor="background1" w:themeShade="BF"/>
                              <w:sz w:val="12"/>
                              <w:szCs w:val="12"/>
                            </w:rP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DC3FA" id="_x0000_t202" coordsize="21600,21600" o:spt="202" path="m,l,21600r21600,l21600,xe">
              <v:stroke joinstyle="miter"/>
              <v:path gradientshapeok="t" o:connecttype="rect"/>
            </v:shapetype>
            <v:shape id="Tekstvak 2" o:spid="_x0000_s1026" type="#_x0000_t202" style="position:absolute;margin-left:-63pt;margin-top:-221.9pt;width:27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" filled="f" stroked="f">
              <v:textbox style="layout-flow:vertical;mso-layout-flow-alt:bottom-to-top">
                <w:txbxContent>
                  <w:p w14:paraId="0CEA8D95" w14:textId="77777777" w:rsidR="002C72F0" w:rsidRPr="0067507F" w:rsidRDefault="002C72F0">
                    <w:pPr>
                      <w:rPr>
                        <w:color w:val="BFBFBF" w:themeColor="background1" w:themeShade="BF"/>
                        <w:sz w:val="12"/>
                        <w:szCs w:val="12"/>
                      </w:rPr>
                    </w:pPr>
                    <w:r w:rsidRPr="0067507F">
                      <w:rPr>
                        <w:color w:val="BFBFBF" w:themeColor="background1" w:themeShade="BF"/>
                        <w:sz w:val="12"/>
                        <w:szCs w:val="12"/>
                      </w:rPr>
                      <w:fldChar w:fldCharType="begin"/>
                    </w:r>
                    <w:r w:rsidRPr="0067507F">
                      <w:rPr>
                        <w:color w:val="BFBFBF" w:themeColor="background1" w:themeShade="BF"/>
                        <w:sz w:val="12"/>
                        <w:szCs w:val="12"/>
                      </w:rPr>
                      <w:instrText xml:space="preserve"> FILENAME  \* MERGEFORMAT </w:instrText>
                    </w:r>
                    <w:r w:rsidRPr="0067507F">
                      <w:rPr>
                        <w:color w:val="BFBFBF" w:themeColor="background1" w:themeShade="BF"/>
                        <w:sz w:val="12"/>
                        <w:szCs w:val="12"/>
                      </w:rPr>
                      <w:fldChar w:fldCharType="separate"/>
                    </w:r>
                    <w:r>
                      <w:rPr>
                        <w:noProof/>
                        <w:color w:val="BFBFBF" w:themeColor="background1" w:themeShade="BF"/>
                        <w:sz w:val="12"/>
                        <w:szCs w:val="12"/>
                      </w:rPr>
                      <w:t>Cursushandleiding</w:t>
                    </w:r>
                    <w:r w:rsidRPr="0067507F">
                      <w:rPr>
                        <w:color w:val="BFBFBF" w:themeColor="background1" w:themeShade="BF"/>
                        <w:sz w:val="12"/>
                        <w:szCs w:val="12"/>
                      </w:rPr>
                      <w:fldChar w:fldCharType="end"/>
                    </w:r>
                  </w:p>
                </w:txbxContent>
              </v:textbox>
            </v:shape>
          </w:pict>
        </mc:Fallback>
      </mc:AlternateContent>
    </w:r>
    <w:r>
      <w:rPr>
        <w:sz w:val="16"/>
        <w:szCs w:val="16"/>
      </w:rPr>
      <w:t>SAVE’R | CURSUSHANDLEIDING</w:t>
    </w:r>
    <w:r w:rsidRPr="0067507F">
      <w:rPr>
        <w:sz w:val="16"/>
        <w:szCs w:val="16"/>
      </w:rPr>
      <w:t xml:space="preserve">| </w:t>
    </w:r>
    <w:r w:rsidR="00DC439A">
      <w:rPr>
        <w:sz w:val="16"/>
        <w:szCs w:val="16"/>
      </w:rPr>
      <w:t>MEI 2018 –VERSIE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9465" w14:textId="77777777" w:rsidR="002C72F0" w:rsidRDefault="002C72F0" w:rsidP="00B0652B">
      <w:r>
        <w:separator/>
      </w:r>
    </w:p>
  </w:footnote>
  <w:footnote w:type="continuationSeparator" w:id="0">
    <w:p w14:paraId="0DA123B1" w14:textId="77777777" w:rsidR="002C72F0" w:rsidRDefault="002C72F0" w:rsidP="00B0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EA3D" w14:textId="77777777" w:rsidR="002C72F0" w:rsidRDefault="002C72F0" w:rsidP="006522EB">
    <w:pPr>
      <w:pStyle w:val="Koptekst"/>
      <w:jc w:val="right"/>
    </w:pPr>
    <w:r>
      <w:rPr>
        <w:noProof/>
        <w:lang w:val="nl-NL" w:eastAsia="nl-NL"/>
      </w:rPr>
      <w:drawing>
        <wp:inline distT="0" distB="0" distL="0" distR="0" wp14:anchorId="5A27A1E0" wp14:editId="1D66422B">
          <wp:extent cx="1047972" cy="6539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r.png"/>
                  <pic:cNvPicPr/>
                </pic:nvPicPr>
                <pic:blipFill>
                  <a:blip r:embed="rId1">
                    <a:extLst>
                      <a:ext uri="{28A0092B-C50C-407E-A947-70E740481C1C}">
                        <a14:useLocalDpi xmlns:a14="http://schemas.microsoft.com/office/drawing/2010/main" val="0"/>
                      </a:ext>
                    </a:extLst>
                  </a:blip>
                  <a:stretch>
                    <a:fillRect/>
                  </a:stretch>
                </pic:blipFill>
                <pic:spPr>
                  <a:xfrm>
                    <a:off x="0" y="0"/>
                    <a:ext cx="1047886" cy="653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7162"/>
    <w:multiLevelType w:val="hybridMultilevel"/>
    <w:tmpl w:val="1D4EB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F73C3"/>
    <w:multiLevelType w:val="hybridMultilevel"/>
    <w:tmpl w:val="7EFE7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D792B"/>
    <w:multiLevelType w:val="hybridMultilevel"/>
    <w:tmpl w:val="544A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5BC3"/>
    <w:multiLevelType w:val="hybridMultilevel"/>
    <w:tmpl w:val="24A07A3C"/>
    <w:lvl w:ilvl="0" w:tplc="4D0C47A6">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8D78B0"/>
    <w:multiLevelType w:val="hybridMultilevel"/>
    <w:tmpl w:val="AEFCA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047352"/>
    <w:multiLevelType w:val="multilevel"/>
    <w:tmpl w:val="A0C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67843"/>
    <w:multiLevelType w:val="hybridMultilevel"/>
    <w:tmpl w:val="02385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1A0F6E"/>
    <w:multiLevelType w:val="hybridMultilevel"/>
    <w:tmpl w:val="E22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69B1"/>
    <w:multiLevelType w:val="hybridMultilevel"/>
    <w:tmpl w:val="16C871E0"/>
    <w:lvl w:ilvl="0" w:tplc="875EA45E">
      <w:start w:val="10"/>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633678"/>
    <w:multiLevelType w:val="hybridMultilevel"/>
    <w:tmpl w:val="DBB89E04"/>
    <w:lvl w:ilvl="0" w:tplc="EDCADF5E">
      <w:numFmt w:val="bullet"/>
      <w:lvlText w:val="-"/>
      <w:lvlJc w:val="left"/>
      <w:pPr>
        <w:ind w:left="420" w:hanging="360"/>
      </w:pPr>
      <w:rPr>
        <w:rFonts w:ascii="Calibri" w:eastAsia="Times New Roman" w:hAnsi="Calibri"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0" w15:restartNumberingAfterBreak="0">
    <w:nsid w:val="3D1877D5"/>
    <w:multiLevelType w:val="hybridMultilevel"/>
    <w:tmpl w:val="174CFE90"/>
    <w:lvl w:ilvl="0" w:tplc="40A8DFEC">
      <w:start w:val="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F31A6A"/>
    <w:multiLevelType w:val="hybridMultilevel"/>
    <w:tmpl w:val="1F9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2BDE"/>
    <w:multiLevelType w:val="hybridMultilevel"/>
    <w:tmpl w:val="4A4E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B7CC7"/>
    <w:multiLevelType w:val="multilevel"/>
    <w:tmpl w:val="557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2184B"/>
    <w:multiLevelType w:val="hybridMultilevel"/>
    <w:tmpl w:val="3B0E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11323"/>
    <w:multiLevelType w:val="hybridMultilevel"/>
    <w:tmpl w:val="2ED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72CBC"/>
    <w:multiLevelType w:val="hybridMultilevel"/>
    <w:tmpl w:val="BB5C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E618B"/>
    <w:multiLevelType w:val="hybridMultilevel"/>
    <w:tmpl w:val="4100003A"/>
    <w:lvl w:ilvl="0" w:tplc="071ACCDA">
      <w:start w:val="1"/>
      <w:numFmt w:val="bullet"/>
      <w:lvlText w:val=""/>
      <w:lvlJc w:val="left"/>
      <w:pPr>
        <w:tabs>
          <w:tab w:val="num" w:pos="720"/>
        </w:tabs>
        <w:ind w:left="720" w:hanging="360"/>
      </w:pPr>
      <w:rPr>
        <w:rFonts w:ascii="Symbol" w:hAnsi="Symbol" w:hint="default"/>
      </w:rPr>
    </w:lvl>
    <w:lvl w:ilvl="1" w:tplc="32FC44E6">
      <w:start w:val="1"/>
      <w:numFmt w:val="bullet"/>
      <w:pStyle w:val="Recommendation"/>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137FF"/>
    <w:multiLevelType w:val="hybridMultilevel"/>
    <w:tmpl w:val="C6AC4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8B2A89"/>
    <w:multiLevelType w:val="hybridMultilevel"/>
    <w:tmpl w:val="16C011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3DF2DE4"/>
    <w:multiLevelType w:val="hybridMultilevel"/>
    <w:tmpl w:val="847AA8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7F575DF"/>
    <w:multiLevelType w:val="hybridMultilevel"/>
    <w:tmpl w:val="5E929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EB44D7"/>
    <w:multiLevelType w:val="hybridMultilevel"/>
    <w:tmpl w:val="6C4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31577"/>
    <w:multiLevelType w:val="multilevel"/>
    <w:tmpl w:val="4740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F076E"/>
    <w:multiLevelType w:val="hybridMultilevel"/>
    <w:tmpl w:val="51BAC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1355AF"/>
    <w:multiLevelType w:val="hybridMultilevel"/>
    <w:tmpl w:val="9FDA18DE"/>
    <w:lvl w:ilvl="0" w:tplc="0413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A68B7B2">
      <w:numFmt w:val="bullet"/>
      <w:lvlText w:val="•"/>
      <w:lvlJc w:val="left"/>
      <w:pPr>
        <w:ind w:left="2505" w:hanging="705"/>
      </w:pPr>
      <w:rPr>
        <w:rFonts w:ascii="Calibri" w:eastAsia="Times New Roman" w:hAnsi="Calibri" w:cs="Vrinda"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6A2CF2"/>
    <w:multiLevelType w:val="hybridMultilevel"/>
    <w:tmpl w:val="10F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27ACE"/>
    <w:multiLevelType w:val="hybridMultilevel"/>
    <w:tmpl w:val="4CACCD90"/>
    <w:lvl w:ilvl="0" w:tplc="20A4BFEA">
      <w:start w:val="1"/>
      <w:numFmt w:val="bullet"/>
      <w:pStyle w:val="Lijstopsomteken"/>
      <w:lvlText w:val=""/>
      <w:lvlJc w:val="left"/>
      <w:pPr>
        <w:tabs>
          <w:tab w:val="num" w:pos="360"/>
        </w:tabs>
        <w:ind w:left="360" w:hanging="360"/>
      </w:pPr>
      <w:rPr>
        <w:rFonts w:ascii="Symbol" w:hAnsi="Symbol" w:cs="Wingdings"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AF61E3"/>
    <w:multiLevelType w:val="hybridMultilevel"/>
    <w:tmpl w:val="2F9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64004"/>
    <w:multiLevelType w:val="hybridMultilevel"/>
    <w:tmpl w:val="49D25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4"/>
  </w:num>
  <w:num w:numId="4">
    <w:abstractNumId w:val="19"/>
  </w:num>
  <w:num w:numId="5">
    <w:abstractNumId w:val="3"/>
  </w:num>
  <w:num w:numId="6">
    <w:abstractNumId w:val="22"/>
  </w:num>
  <w:num w:numId="7">
    <w:abstractNumId w:val="11"/>
  </w:num>
  <w:num w:numId="8">
    <w:abstractNumId w:val="25"/>
  </w:num>
  <w:num w:numId="9">
    <w:abstractNumId w:val="7"/>
  </w:num>
  <w:num w:numId="10">
    <w:abstractNumId w:val="28"/>
  </w:num>
  <w:num w:numId="11">
    <w:abstractNumId w:val="15"/>
  </w:num>
  <w:num w:numId="12">
    <w:abstractNumId w:val="0"/>
  </w:num>
  <w:num w:numId="13">
    <w:abstractNumId w:val="5"/>
  </w:num>
  <w:num w:numId="14">
    <w:abstractNumId w:val="21"/>
  </w:num>
  <w:num w:numId="15">
    <w:abstractNumId w:val="29"/>
  </w:num>
  <w:num w:numId="16">
    <w:abstractNumId w:val="14"/>
  </w:num>
  <w:num w:numId="17">
    <w:abstractNumId w:val="16"/>
  </w:num>
  <w:num w:numId="18">
    <w:abstractNumId w:val="26"/>
  </w:num>
  <w:num w:numId="19">
    <w:abstractNumId w:val="12"/>
  </w:num>
  <w:num w:numId="20">
    <w:abstractNumId w:val="2"/>
  </w:num>
  <w:num w:numId="21">
    <w:abstractNumId w:val="13"/>
  </w:num>
  <w:num w:numId="22">
    <w:abstractNumId w:val="23"/>
  </w:num>
  <w:num w:numId="23">
    <w:abstractNumId w:val="8"/>
  </w:num>
  <w:num w:numId="24">
    <w:abstractNumId w:val="24"/>
  </w:num>
  <w:num w:numId="25">
    <w:abstractNumId w:val="10"/>
  </w:num>
  <w:num w:numId="26">
    <w:abstractNumId w:val="6"/>
  </w:num>
  <w:num w:numId="27">
    <w:abstractNumId w:val="18"/>
  </w:num>
  <w:num w:numId="28">
    <w:abstractNumId w:val="20"/>
  </w:num>
  <w:num w:numId="29">
    <w:abstractNumId w:val="1"/>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C69"/>
    <w:rsid w:val="00000D5D"/>
    <w:rsid w:val="0000468F"/>
    <w:rsid w:val="00006172"/>
    <w:rsid w:val="00006AC2"/>
    <w:rsid w:val="00013117"/>
    <w:rsid w:val="000154BC"/>
    <w:rsid w:val="00020241"/>
    <w:rsid w:val="00020F3F"/>
    <w:rsid w:val="00022835"/>
    <w:rsid w:val="00031C68"/>
    <w:rsid w:val="00051410"/>
    <w:rsid w:val="00054058"/>
    <w:rsid w:val="00063D61"/>
    <w:rsid w:val="000641D6"/>
    <w:rsid w:val="000774AD"/>
    <w:rsid w:val="00081D08"/>
    <w:rsid w:val="00083331"/>
    <w:rsid w:val="00091976"/>
    <w:rsid w:val="000B26F3"/>
    <w:rsid w:val="000C2C04"/>
    <w:rsid w:val="000C3AF5"/>
    <w:rsid w:val="000D61B9"/>
    <w:rsid w:val="000E0112"/>
    <w:rsid w:val="000E4FD8"/>
    <w:rsid w:val="000E65E2"/>
    <w:rsid w:val="00126AA4"/>
    <w:rsid w:val="0013686A"/>
    <w:rsid w:val="0013791D"/>
    <w:rsid w:val="0014274F"/>
    <w:rsid w:val="00143B66"/>
    <w:rsid w:val="00190FD2"/>
    <w:rsid w:val="001976EA"/>
    <w:rsid w:val="00197B48"/>
    <w:rsid w:val="001B25F8"/>
    <w:rsid w:val="001D6533"/>
    <w:rsid w:val="001E6FFB"/>
    <w:rsid w:val="001E7090"/>
    <w:rsid w:val="001F7265"/>
    <w:rsid w:val="00200D67"/>
    <w:rsid w:val="002015B9"/>
    <w:rsid w:val="002049DD"/>
    <w:rsid w:val="002066C1"/>
    <w:rsid w:val="00222CC7"/>
    <w:rsid w:val="00223D92"/>
    <w:rsid w:val="00225649"/>
    <w:rsid w:val="0023519B"/>
    <w:rsid w:val="002404A7"/>
    <w:rsid w:val="002416AA"/>
    <w:rsid w:val="00243A16"/>
    <w:rsid w:val="00246E7F"/>
    <w:rsid w:val="00247C16"/>
    <w:rsid w:val="002702D9"/>
    <w:rsid w:val="00274C82"/>
    <w:rsid w:val="00274F9D"/>
    <w:rsid w:val="0027684B"/>
    <w:rsid w:val="00277C5B"/>
    <w:rsid w:val="002810CB"/>
    <w:rsid w:val="002870C4"/>
    <w:rsid w:val="00287BAD"/>
    <w:rsid w:val="00291E4C"/>
    <w:rsid w:val="002B5CD2"/>
    <w:rsid w:val="002C01D6"/>
    <w:rsid w:val="002C0E84"/>
    <w:rsid w:val="002C2E2E"/>
    <w:rsid w:val="002C72F0"/>
    <w:rsid w:val="002D2EC6"/>
    <w:rsid w:val="002E5DAA"/>
    <w:rsid w:val="002E6044"/>
    <w:rsid w:val="002F1667"/>
    <w:rsid w:val="002F19F8"/>
    <w:rsid w:val="002F654E"/>
    <w:rsid w:val="00321FA3"/>
    <w:rsid w:val="00324655"/>
    <w:rsid w:val="00337563"/>
    <w:rsid w:val="00347028"/>
    <w:rsid w:val="0034785B"/>
    <w:rsid w:val="00360569"/>
    <w:rsid w:val="00370AE2"/>
    <w:rsid w:val="00385DDB"/>
    <w:rsid w:val="003952E8"/>
    <w:rsid w:val="003A03E0"/>
    <w:rsid w:val="003A7BF6"/>
    <w:rsid w:val="003D174C"/>
    <w:rsid w:val="003D452A"/>
    <w:rsid w:val="003D528A"/>
    <w:rsid w:val="003E287C"/>
    <w:rsid w:val="003E50FB"/>
    <w:rsid w:val="004067F4"/>
    <w:rsid w:val="00412F35"/>
    <w:rsid w:val="00421005"/>
    <w:rsid w:val="004249A1"/>
    <w:rsid w:val="004408CF"/>
    <w:rsid w:val="00443CAE"/>
    <w:rsid w:val="00446996"/>
    <w:rsid w:val="00451CB8"/>
    <w:rsid w:val="00455967"/>
    <w:rsid w:val="004609B8"/>
    <w:rsid w:val="0046718C"/>
    <w:rsid w:val="0049043B"/>
    <w:rsid w:val="004A4ED4"/>
    <w:rsid w:val="004A7FEA"/>
    <w:rsid w:val="004B01D3"/>
    <w:rsid w:val="004B68D4"/>
    <w:rsid w:val="004B7621"/>
    <w:rsid w:val="004C6E4D"/>
    <w:rsid w:val="004D67A2"/>
    <w:rsid w:val="004E182D"/>
    <w:rsid w:val="004E3C91"/>
    <w:rsid w:val="004E76CB"/>
    <w:rsid w:val="004F42CF"/>
    <w:rsid w:val="004F6BEB"/>
    <w:rsid w:val="00507B26"/>
    <w:rsid w:val="00513B97"/>
    <w:rsid w:val="005140F9"/>
    <w:rsid w:val="005209BC"/>
    <w:rsid w:val="005325A7"/>
    <w:rsid w:val="00532DFC"/>
    <w:rsid w:val="00547252"/>
    <w:rsid w:val="0055009D"/>
    <w:rsid w:val="00573D22"/>
    <w:rsid w:val="00575682"/>
    <w:rsid w:val="005827CF"/>
    <w:rsid w:val="00594045"/>
    <w:rsid w:val="00597583"/>
    <w:rsid w:val="005D1EA4"/>
    <w:rsid w:val="005F21FA"/>
    <w:rsid w:val="005F3CB6"/>
    <w:rsid w:val="005F3E99"/>
    <w:rsid w:val="005F5550"/>
    <w:rsid w:val="0061245B"/>
    <w:rsid w:val="006146C5"/>
    <w:rsid w:val="006156AA"/>
    <w:rsid w:val="0062280A"/>
    <w:rsid w:val="00625684"/>
    <w:rsid w:val="00626E24"/>
    <w:rsid w:val="0063349F"/>
    <w:rsid w:val="00634EB5"/>
    <w:rsid w:val="006522EB"/>
    <w:rsid w:val="006628A8"/>
    <w:rsid w:val="00665E94"/>
    <w:rsid w:val="00670A3D"/>
    <w:rsid w:val="0067507F"/>
    <w:rsid w:val="006839FE"/>
    <w:rsid w:val="006855AE"/>
    <w:rsid w:val="00686018"/>
    <w:rsid w:val="00692A0F"/>
    <w:rsid w:val="00693484"/>
    <w:rsid w:val="006A183F"/>
    <w:rsid w:val="006A5EC5"/>
    <w:rsid w:val="006B1E3F"/>
    <w:rsid w:val="006C1553"/>
    <w:rsid w:val="006C6E15"/>
    <w:rsid w:val="006C7013"/>
    <w:rsid w:val="006D15A3"/>
    <w:rsid w:val="006D29F3"/>
    <w:rsid w:val="0070031F"/>
    <w:rsid w:val="0070333C"/>
    <w:rsid w:val="007056CC"/>
    <w:rsid w:val="00710E04"/>
    <w:rsid w:val="00710FC6"/>
    <w:rsid w:val="00712560"/>
    <w:rsid w:val="00713763"/>
    <w:rsid w:val="00714DE3"/>
    <w:rsid w:val="00717848"/>
    <w:rsid w:val="00722DC4"/>
    <w:rsid w:val="007244FD"/>
    <w:rsid w:val="00740CFB"/>
    <w:rsid w:val="00740E49"/>
    <w:rsid w:val="007435E9"/>
    <w:rsid w:val="00747579"/>
    <w:rsid w:val="00757599"/>
    <w:rsid w:val="0076516D"/>
    <w:rsid w:val="00770A61"/>
    <w:rsid w:val="00770B2C"/>
    <w:rsid w:val="00771220"/>
    <w:rsid w:val="00777B94"/>
    <w:rsid w:val="00797A48"/>
    <w:rsid w:val="007A0A35"/>
    <w:rsid w:val="007A356A"/>
    <w:rsid w:val="007A3624"/>
    <w:rsid w:val="007C2281"/>
    <w:rsid w:val="007D35E7"/>
    <w:rsid w:val="007D5C7D"/>
    <w:rsid w:val="007D71F9"/>
    <w:rsid w:val="007E6608"/>
    <w:rsid w:val="00801572"/>
    <w:rsid w:val="0080283A"/>
    <w:rsid w:val="0081328A"/>
    <w:rsid w:val="00814EFD"/>
    <w:rsid w:val="0082255D"/>
    <w:rsid w:val="00824CFB"/>
    <w:rsid w:val="00832027"/>
    <w:rsid w:val="00832ACF"/>
    <w:rsid w:val="00834D77"/>
    <w:rsid w:val="00835F0D"/>
    <w:rsid w:val="00851108"/>
    <w:rsid w:val="008579C0"/>
    <w:rsid w:val="008704FA"/>
    <w:rsid w:val="00876412"/>
    <w:rsid w:val="008769AC"/>
    <w:rsid w:val="00876CEC"/>
    <w:rsid w:val="00896875"/>
    <w:rsid w:val="008B2F69"/>
    <w:rsid w:val="008B7D25"/>
    <w:rsid w:val="008C5EB5"/>
    <w:rsid w:val="008E37D3"/>
    <w:rsid w:val="008E435A"/>
    <w:rsid w:val="008F1856"/>
    <w:rsid w:val="009019CD"/>
    <w:rsid w:val="00903233"/>
    <w:rsid w:val="009070A4"/>
    <w:rsid w:val="00916F31"/>
    <w:rsid w:val="0092072D"/>
    <w:rsid w:val="00932321"/>
    <w:rsid w:val="00934D0B"/>
    <w:rsid w:val="00935C88"/>
    <w:rsid w:val="00936D4D"/>
    <w:rsid w:val="00941C95"/>
    <w:rsid w:val="00943BCC"/>
    <w:rsid w:val="0094519B"/>
    <w:rsid w:val="009506B1"/>
    <w:rsid w:val="009656E1"/>
    <w:rsid w:val="0096599B"/>
    <w:rsid w:val="00965AB5"/>
    <w:rsid w:val="009743B0"/>
    <w:rsid w:val="0099610E"/>
    <w:rsid w:val="009A1C69"/>
    <w:rsid w:val="009C31EA"/>
    <w:rsid w:val="009C3985"/>
    <w:rsid w:val="009C6EF9"/>
    <w:rsid w:val="009D2655"/>
    <w:rsid w:val="009E1F47"/>
    <w:rsid w:val="009E5EFD"/>
    <w:rsid w:val="009E754D"/>
    <w:rsid w:val="009F2EFE"/>
    <w:rsid w:val="00A05557"/>
    <w:rsid w:val="00A05D2E"/>
    <w:rsid w:val="00A10BE3"/>
    <w:rsid w:val="00A21001"/>
    <w:rsid w:val="00A23391"/>
    <w:rsid w:val="00A30928"/>
    <w:rsid w:val="00A3518F"/>
    <w:rsid w:val="00A44334"/>
    <w:rsid w:val="00A5003D"/>
    <w:rsid w:val="00A5026F"/>
    <w:rsid w:val="00A53D66"/>
    <w:rsid w:val="00A63652"/>
    <w:rsid w:val="00A64C5F"/>
    <w:rsid w:val="00A715D2"/>
    <w:rsid w:val="00A743B3"/>
    <w:rsid w:val="00A84CB0"/>
    <w:rsid w:val="00A91895"/>
    <w:rsid w:val="00A92569"/>
    <w:rsid w:val="00AB0A30"/>
    <w:rsid w:val="00AB16C4"/>
    <w:rsid w:val="00AB5D99"/>
    <w:rsid w:val="00AB77EC"/>
    <w:rsid w:val="00AC0973"/>
    <w:rsid w:val="00AC2101"/>
    <w:rsid w:val="00AC7087"/>
    <w:rsid w:val="00AD1A87"/>
    <w:rsid w:val="00AD7CD1"/>
    <w:rsid w:val="00AE4ACA"/>
    <w:rsid w:val="00AE4B6A"/>
    <w:rsid w:val="00AF023B"/>
    <w:rsid w:val="00B03BF5"/>
    <w:rsid w:val="00B0652B"/>
    <w:rsid w:val="00B126A8"/>
    <w:rsid w:val="00B163DB"/>
    <w:rsid w:val="00B20FFA"/>
    <w:rsid w:val="00B22FFF"/>
    <w:rsid w:val="00B338FF"/>
    <w:rsid w:val="00B33E1A"/>
    <w:rsid w:val="00B37BE8"/>
    <w:rsid w:val="00B44863"/>
    <w:rsid w:val="00B54D29"/>
    <w:rsid w:val="00B56D04"/>
    <w:rsid w:val="00B63D78"/>
    <w:rsid w:val="00B66D2F"/>
    <w:rsid w:val="00B705B3"/>
    <w:rsid w:val="00B71A80"/>
    <w:rsid w:val="00B71D00"/>
    <w:rsid w:val="00B76D23"/>
    <w:rsid w:val="00B8026C"/>
    <w:rsid w:val="00B93043"/>
    <w:rsid w:val="00B977E0"/>
    <w:rsid w:val="00BB0F58"/>
    <w:rsid w:val="00BC39DA"/>
    <w:rsid w:val="00BE6749"/>
    <w:rsid w:val="00BF12B6"/>
    <w:rsid w:val="00BF2478"/>
    <w:rsid w:val="00BF26E7"/>
    <w:rsid w:val="00BF4DDD"/>
    <w:rsid w:val="00C01668"/>
    <w:rsid w:val="00C076AF"/>
    <w:rsid w:val="00C104AA"/>
    <w:rsid w:val="00C15D07"/>
    <w:rsid w:val="00C275CE"/>
    <w:rsid w:val="00C35025"/>
    <w:rsid w:val="00C36911"/>
    <w:rsid w:val="00C434D3"/>
    <w:rsid w:val="00C63E70"/>
    <w:rsid w:val="00C649EC"/>
    <w:rsid w:val="00C74FFF"/>
    <w:rsid w:val="00C87240"/>
    <w:rsid w:val="00C96130"/>
    <w:rsid w:val="00CA04D1"/>
    <w:rsid w:val="00CA3E0D"/>
    <w:rsid w:val="00CA6443"/>
    <w:rsid w:val="00CB12BA"/>
    <w:rsid w:val="00CB2663"/>
    <w:rsid w:val="00CB46AA"/>
    <w:rsid w:val="00CB5E09"/>
    <w:rsid w:val="00CB777F"/>
    <w:rsid w:val="00CC5519"/>
    <w:rsid w:val="00CF12F5"/>
    <w:rsid w:val="00CF2F0B"/>
    <w:rsid w:val="00CF65BF"/>
    <w:rsid w:val="00CF67AE"/>
    <w:rsid w:val="00D05954"/>
    <w:rsid w:val="00D07D17"/>
    <w:rsid w:val="00D20E1E"/>
    <w:rsid w:val="00D301E4"/>
    <w:rsid w:val="00D36E49"/>
    <w:rsid w:val="00D413D7"/>
    <w:rsid w:val="00D41922"/>
    <w:rsid w:val="00D42EB2"/>
    <w:rsid w:val="00D5601C"/>
    <w:rsid w:val="00D57049"/>
    <w:rsid w:val="00D6211A"/>
    <w:rsid w:val="00D65DA9"/>
    <w:rsid w:val="00D731F2"/>
    <w:rsid w:val="00D73749"/>
    <w:rsid w:val="00D80866"/>
    <w:rsid w:val="00D97493"/>
    <w:rsid w:val="00DA216B"/>
    <w:rsid w:val="00DA23F9"/>
    <w:rsid w:val="00DC15F4"/>
    <w:rsid w:val="00DC439A"/>
    <w:rsid w:val="00DC7596"/>
    <w:rsid w:val="00DC7E13"/>
    <w:rsid w:val="00DD0F4C"/>
    <w:rsid w:val="00DF2327"/>
    <w:rsid w:val="00DF27D4"/>
    <w:rsid w:val="00DF4648"/>
    <w:rsid w:val="00DF6A4A"/>
    <w:rsid w:val="00E0072F"/>
    <w:rsid w:val="00E01CF2"/>
    <w:rsid w:val="00E050F4"/>
    <w:rsid w:val="00E24DB4"/>
    <w:rsid w:val="00E27431"/>
    <w:rsid w:val="00E3076D"/>
    <w:rsid w:val="00E30CD0"/>
    <w:rsid w:val="00E34DDD"/>
    <w:rsid w:val="00E51F7A"/>
    <w:rsid w:val="00E62FDD"/>
    <w:rsid w:val="00E63C8D"/>
    <w:rsid w:val="00E646B4"/>
    <w:rsid w:val="00E657AA"/>
    <w:rsid w:val="00E80A45"/>
    <w:rsid w:val="00E8641C"/>
    <w:rsid w:val="00E96046"/>
    <w:rsid w:val="00EA15F0"/>
    <w:rsid w:val="00ED4288"/>
    <w:rsid w:val="00ED4EAC"/>
    <w:rsid w:val="00EE0AEC"/>
    <w:rsid w:val="00EE53F4"/>
    <w:rsid w:val="00EE701B"/>
    <w:rsid w:val="00EF63DF"/>
    <w:rsid w:val="00EF6DD4"/>
    <w:rsid w:val="00F00E3E"/>
    <w:rsid w:val="00F12A14"/>
    <w:rsid w:val="00F141BD"/>
    <w:rsid w:val="00F454C1"/>
    <w:rsid w:val="00F6177F"/>
    <w:rsid w:val="00F7306B"/>
    <w:rsid w:val="00F81774"/>
    <w:rsid w:val="00F83926"/>
    <w:rsid w:val="00F8408D"/>
    <w:rsid w:val="00FA2BFF"/>
    <w:rsid w:val="00FA4F95"/>
    <w:rsid w:val="00FA6CD0"/>
    <w:rsid w:val="00FB3911"/>
    <w:rsid w:val="00FB465B"/>
    <w:rsid w:val="00FC155A"/>
    <w:rsid w:val="00FC47F4"/>
    <w:rsid w:val="00FC4E8A"/>
    <w:rsid w:val="00FC6697"/>
    <w:rsid w:val="00FD33A1"/>
    <w:rsid w:val="00FD4A4D"/>
    <w:rsid w:val="00FE2074"/>
    <w:rsid w:val="00FE698D"/>
    <w:rsid w:val="00FF69E4"/>
    <w:rsid w:val="00FF7219"/>
    <w:rsid w:val="2E274E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2DC4DA"/>
  <w15:docId w15:val="{3DAFF833-61AD-4E86-861B-F372F8A9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97583"/>
    <w:rPr>
      <w:rFonts w:asciiTheme="minorHAnsi" w:hAnsiTheme="minorHAnsi"/>
      <w:sz w:val="22"/>
      <w:szCs w:val="24"/>
      <w:lang w:val="en-GB" w:eastAsia="de-DE"/>
    </w:rPr>
  </w:style>
  <w:style w:type="paragraph" w:styleId="Kop1">
    <w:name w:val="heading 1"/>
    <w:basedOn w:val="Standaard"/>
    <w:next w:val="Standaard"/>
    <w:qFormat/>
    <w:rsid w:val="0059758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13117"/>
    <w:pPr>
      <w:keepNext/>
      <w:outlineLvl w:val="1"/>
    </w:pPr>
    <w:rPr>
      <w:rFonts w:cs="Arial"/>
      <w:b/>
      <w:i/>
      <w:sz w:val="24"/>
    </w:rPr>
  </w:style>
  <w:style w:type="paragraph" w:styleId="Kop3">
    <w:name w:val="heading 3"/>
    <w:basedOn w:val="Standaard"/>
    <w:next w:val="Standaard"/>
    <w:qFormat/>
    <w:rsid w:val="009F2595"/>
    <w:pPr>
      <w:keepNext/>
      <w:spacing w:before="240" w:after="60"/>
      <w:outlineLvl w:val="2"/>
    </w:pPr>
    <w:rPr>
      <w:rFonts w:ascii="Arial" w:hAnsi="Arial"/>
      <w:b/>
      <w:bCs/>
      <w:szCs w:val="26"/>
      <w:lang w:val="da-DK" w:eastAsia="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commendation">
    <w:name w:val="Recommendation"/>
    <w:basedOn w:val="Standaard"/>
    <w:rsid w:val="00C672F5"/>
    <w:pPr>
      <w:numPr>
        <w:ilvl w:val="1"/>
        <w:numId w:val="1"/>
      </w:numPr>
      <w:spacing w:before="120" w:line="360" w:lineRule="auto"/>
      <w:jc w:val="both"/>
    </w:pPr>
  </w:style>
  <w:style w:type="paragraph" w:customStyle="1" w:styleId="FormatvorlageArial10ptZeilenabstandeinfach">
    <w:name w:val="Formatvorlage Arial 10 pt Zeilenabstand:  einfach"/>
    <w:basedOn w:val="Standaard"/>
    <w:rsid w:val="00A111D2"/>
    <w:pPr>
      <w:spacing w:before="120"/>
    </w:pPr>
    <w:rPr>
      <w:rFonts w:ascii="Arial" w:hAnsi="Arial"/>
      <w:sz w:val="20"/>
      <w:szCs w:val="20"/>
    </w:rPr>
  </w:style>
  <w:style w:type="paragraph" w:styleId="Lijstopsomteken">
    <w:name w:val="List Bullet"/>
    <w:basedOn w:val="Standaard"/>
    <w:rsid w:val="00472C8B"/>
    <w:pPr>
      <w:numPr>
        <w:numId w:val="2"/>
      </w:numPr>
      <w:spacing w:line="360" w:lineRule="auto"/>
      <w:jc w:val="both"/>
    </w:pPr>
    <w:rPr>
      <w:rFonts w:cs="Vrinda"/>
      <w:szCs w:val="22"/>
      <w:lang w:eastAsia="en-GB"/>
    </w:rPr>
  </w:style>
  <w:style w:type="table" w:styleId="Tabelraster">
    <w:name w:val="Table Grid"/>
    <w:basedOn w:val="Standaardtabel"/>
    <w:uiPriority w:val="39"/>
    <w:rsid w:val="002412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9743B0"/>
    <w:pPr>
      <w:ind w:left="720"/>
      <w:contextualSpacing/>
    </w:pPr>
  </w:style>
  <w:style w:type="paragraph" w:styleId="Ballontekst">
    <w:name w:val="Balloon Text"/>
    <w:basedOn w:val="Standaard"/>
    <w:link w:val="BallontekstChar"/>
    <w:semiHidden/>
    <w:unhideWhenUsed/>
    <w:rsid w:val="004F6BEB"/>
    <w:rPr>
      <w:rFonts w:ascii="Tahoma" w:hAnsi="Tahoma" w:cs="Tahoma"/>
      <w:sz w:val="16"/>
      <w:szCs w:val="16"/>
    </w:rPr>
  </w:style>
  <w:style w:type="character" w:customStyle="1" w:styleId="BallontekstChar">
    <w:name w:val="Ballontekst Char"/>
    <w:basedOn w:val="Standaardalinea-lettertype"/>
    <w:link w:val="Ballontekst"/>
    <w:semiHidden/>
    <w:rsid w:val="004F6BEB"/>
    <w:rPr>
      <w:rFonts w:ascii="Tahoma" w:hAnsi="Tahoma" w:cs="Tahoma"/>
      <w:sz w:val="16"/>
      <w:szCs w:val="16"/>
      <w:lang w:val="de-DE" w:eastAsia="de-DE"/>
    </w:rPr>
  </w:style>
  <w:style w:type="character" w:styleId="Hyperlink">
    <w:name w:val="Hyperlink"/>
    <w:basedOn w:val="Standaardalinea-lettertype"/>
    <w:uiPriority w:val="99"/>
    <w:rsid w:val="002B5CD2"/>
    <w:rPr>
      <w:color w:val="0000FF" w:themeColor="hyperlink"/>
      <w:u w:val="single"/>
    </w:rPr>
  </w:style>
  <w:style w:type="paragraph" w:styleId="Titel">
    <w:name w:val="Title"/>
    <w:basedOn w:val="Standaard"/>
    <w:link w:val="TitelChar"/>
    <w:qFormat/>
    <w:rsid w:val="008C5EB5"/>
    <w:pPr>
      <w:tabs>
        <w:tab w:val="left" w:pos="6146"/>
      </w:tabs>
      <w:jc w:val="center"/>
    </w:pPr>
    <w:rPr>
      <w:rFonts w:ascii="Trebuchet MS" w:hAnsi="Trebuchet MS"/>
      <w:b/>
      <w:sz w:val="28"/>
      <w:lang w:eastAsia="en-US"/>
    </w:rPr>
  </w:style>
  <w:style w:type="character" w:customStyle="1" w:styleId="TitelChar">
    <w:name w:val="Titel Char"/>
    <w:basedOn w:val="Standaardalinea-lettertype"/>
    <w:link w:val="Titel"/>
    <w:rsid w:val="008C5EB5"/>
    <w:rPr>
      <w:rFonts w:ascii="Trebuchet MS" w:hAnsi="Trebuchet MS"/>
      <w:b/>
      <w:sz w:val="28"/>
      <w:szCs w:val="24"/>
      <w:lang w:val="en-GB" w:eastAsia="en-US"/>
    </w:rPr>
  </w:style>
  <w:style w:type="character" w:customStyle="1" w:styleId="hps">
    <w:name w:val="hps"/>
    <w:basedOn w:val="Standaardalinea-lettertype"/>
    <w:rsid w:val="0000468F"/>
  </w:style>
  <w:style w:type="paragraph" w:styleId="Koptekst">
    <w:name w:val="header"/>
    <w:basedOn w:val="Standaard"/>
    <w:link w:val="KoptekstChar"/>
    <w:unhideWhenUsed/>
    <w:rsid w:val="00B0652B"/>
    <w:pPr>
      <w:tabs>
        <w:tab w:val="center" w:pos="4536"/>
        <w:tab w:val="right" w:pos="9072"/>
      </w:tabs>
    </w:pPr>
  </w:style>
  <w:style w:type="character" w:customStyle="1" w:styleId="KoptekstChar">
    <w:name w:val="Koptekst Char"/>
    <w:basedOn w:val="Standaardalinea-lettertype"/>
    <w:link w:val="Koptekst"/>
    <w:rsid w:val="00B0652B"/>
    <w:rPr>
      <w:rFonts w:asciiTheme="minorHAnsi" w:hAnsiTheme="minorHAnsi"/>
      <w:sz w:val="22"/>
      <w:szCs w:val="24"/>
      <w:lang w:val="en-GB" w:eastAsia="de-DE"/>
    </w:rPr>
  </w:style>
  <w:style w:type="paragraph" w:styleId="Voettekst">
    <w:name w:val="footer"/>
    <w:basedOn w:val="Standaard"/>
    <w:link w:val="VoettekstChar"/>
    <w:unhideWhenUsed/>
    <w:rsid w:val="00B0652B"/>
    <w:pPr>
      <w:tabs>
        <w:tab w:val="center" w:pos="4536"/>
        <w:tab w:val="right" w:pos="9072"/>
      </w:tabs>
    </w:pPr>
  </w:style>
  <w:style w:type="character" w:customStyle="1" w:styleId="VoettekstChar">
    <w:name w:val="Voettekst Char"/>
    <w:basedOn w:val="Standaardalinea-lettertype"/>
    <w:link w:val="Voettekst"/>
    <w:rsid w:val="00B0652B"/>
    <w:rPr>
      <w:rFonts w:asciiTheme="minorHAnsi" w:hAnsiTheme="minorHAnsi"/>
      <w:sz w:val="22"/>
      <w:szCs w:val="24"/>
      <w:lang w:val="en-GB" w:eastAsia="de-DE"/>
    </w:rPr>
  </w:style>
  <w:style w:type="character" w:styleId="GevolgdeHyperlink">
    <w:name w:val="FollowedHyperlink"/>
    <w:basedOn w:val="Standaardalinea-lettertype"/>
    <w:rsid w:val="00CC5519"/>
    <w:rPr>
      <w:color w:val="800080" w:themeColor="followedHyperlink"/>
      <w:u w:val="single"/>
    </w:rPr>
  </w:style>
  <w:style w:type="character" w:customStyle="1" w:styleId="Kop2Char">
    <w:name w:val="Kop 2 Char"/>
    <w:basedOn w:val="Standaardalinea-lettertype"/>
    <w:link w:val="Kop2"/>
    <w:rsid w:val="00C01668"/>
    <w:rPr>
      <w:rFonts w:asciiTheme="minorHAnsi" w:hAnsiTheme="minorHAnsi" w:cs="Arial"/>
      <w:b/>
      <w:i/>
      <w:sz w:val="24"/>
      <w:szCs w:val="24"/>
      <w:lang w:val="en-GB" w:eastAsia="de-DE"/>
    </w:rPr>
  </w:style>
  <w:style w:type="paragraph" w:styleId="Geenafstand">
    <w:name w:val="No Spacing"/>
    <w:qFormat/>
    <w:rsid w:val="009C3985"/>
    <w:rPr>
      <w:rFonts w:asciiTheme="minorHAnsi" w:hAnsiTheme="minorHAnsi"/>
      <w:sz w:val="22"/>
      <w:szCs w:val="24"/>
      <w:lang w:val="en-GB" w:eastAsia="de-DE"/>
    </w:rPr>
  </w:style>
  <w:style w:type="character" w:styleId="Paginanummer">
    <w:name w:val="page number"/>
    <w:basedOn w:val="Standaardalinea-lettertype"/>
    <w:semiHidden/>
    <w:unhideWhenUsed/>
    <w:rsid w:val="0067507F"/>
  </w:style>
  <w:style w:type="character" w:styleId="Verwijzingopmerking">
    <w:name w:val="annotation reference"/>
    <w:basedOn w:val="Standaardalinea-lettertype"/>
    <w:semiHidden/>
    <w:unhideWhenUsed/>
    <w:rsid w:val="00D65DA9"/>
    <w:rPr>
      <w:sz w:val="18"/>
      <w:szCs w:val="18"/>
    </w:rPr>
  </w:style>
  <w:style w:type="paragraph" w:styleId="Tekstopmerking">
    <w:name w:val="annotation text"/>
    <w:basedOn w:val="Standaard"/>
    <w:link w:val="TekstopmerkingChar"/>
    <w:semiHidden/>
    <w:unhideWhenUsed/>
    <w:rsid w:val="00D65DA9"/>
    <w:rPr>
      <w:sz w:val="24"/>
    </w:rPr>
  </w:style>
  <w:style w:type="character" w:customStyle="1" w:styleId="TekstopmerkingChar">
    <w:name w:val="Tekst opmerking Char"/>
    <w:basedOn w:val="Standaardalinea-lettertype"/>
    <w:link w:val="Tekstopmerking"/>
    <w:semiHidden/>
    <w:rsid w:val="00D65DA9"/>
    <w:rPr>
      <w:rFonts w:asciiTheme="minorHAnsi" w:hAnsiTheme="minorHAnsi"/>
      <w:sz w:val="24"/>
      <w:szCs w:val="24"/>
      <w:lang w:val="en-GB" w:eastAsia="de-DE"/>
    </w:rPr>
  </w:style>
  <w:style w:type="paragraph" w:styleId="Onderwerpvanopmerking">
    <w:name w:val="annotation subject"/>
    <w:basedOn w:val="Tekstopmerking"/>
    <w:next w:val="Tekstopmerking"/>
    <w:link w:val="OnderwerpvanopmerkingChar"/>
    <w:semiHidden/>
    <w:unhideWhenUsed/>
    <w:rsid w:val="00D65DA9"/>
    <w:rPr>
      <w:b/>
      <w:bCs/>
      <w:sz w:val="20"/>
      <w:szCs w:val="20"/>
    </w:rPr>
  </w:style>
  <w:style w:type="character" w:customStyle="1" w:styleId="OnderwerpvanopmerkingChar">
    <w:name w:val="Onderwerp van opmerking Char"/>
    <w:basedOn w:val="TekstopmerkingChar"/>
    <w:link w:val="Onderwerpvanopmerking"/>
    <w:semiHidden/>
    <w:rsid w:val="00D65DA9"/>
    <w:rPr>
      <w:rFonts w:asciiTheme="minorHAnsi" w:hAnsiTheme="minorHAnsi"/>
      <w:b/>
      <w:bCs/>
      <w:sz w:val="24"/>
      <w:szCs w:val="24"/>
      <w:lang w:val="en-GB" w:eastAsia="de-DE"/>
    </w:rPr>
  </w:style>
  <w:style w:type="paragraph" w:customStyle="1" w:styleId="textbox">
    <w:name w:val="textbox"/>
    <w:basedOn w:val="Standaard"/>
    <w:rsid w:val="003D528A"/>
    <w:pPr>
      <w:spacing w:before="100" w:beforeAutospacing="1" w:after="100" w:afterAutospacing="1"/>
    </w:pPr>
    <w:rPr>
      <w:rFonts w:ascii="Times New Roman" w:hAnsi="Times New Roman"/>
      <w:sz w:val="24"/>
      <w:lang w:val="nl-NL" w:eastAsia="nl-NL"/>
    </w:rPr>
  </w:style>
  <w:style w:type="character" w:styleId="Zwaar">
    <w:name w:val="Strong"/>
    <w:basedOn w:val="Standaardalinea-lettertype"/>
    <w:uiPriority w:val="22"/>
    <w:qFormat/>
    <w:rsid w:val="00670A3D"/>
    <w:rPr>
      <w:b/>
      <w:bCs/>
    </w:rPr>
  </w:style>
  <w:style w:type="character" w:customStyle="1" w:styleId="tgc">
    <w:name w:val="_tgc"/>
    <w:basedOn w:val="Standaardalinea-lettertype"/>
    <w:rsid w:val="00DF6A4A"/>
  </w:style>
  <w:style w:type="paragraph" w:styleId="Normaalweb">
    <w:name w:val="Normal (Web)"/>
    <w:basedOn w:val="Standaard"/>
    <w:uiPriority w:val="99"/>
    <w:unhideWhenUsed/>
    <w:rsid w:val="00712560"/>
    <w:pPr>
      <w:spacing w:before="100" w:beforeAutospacing="1" w:after="100" w:afterAutospacing="1"/>
    </w:pPr>
    <w:rPr>
      <w:rFonts w:ascii="Times New Roman" w:hAnsi="Times New Roman"/>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7309">
      <w:bodyDiv w:val="1"/>
      <w:marLeft w:val="0"/>
      <w:marRight w:val="0"/>
      <w:marTop w:val="0"/>
      <w:marBottom w:val="0"/>
      <w:divBdr>
        <w:top w:val="none" w:sz="0" w:space="0" w:color="auto"/>
        <w:left w:val="none" w:sz="0" w:space="0" w:color="auto"/>
        <w:bottom w:val="none" w:sz="0" w:space="0" w:color="auto"/>
        <w:right w:val="none" w:sz="0" w:space="0" w:color="auto"/>
      </w:divBdr>
    </w:div>
    <w:div w:id="392509640">
      <w:bodyDiv w:val="1"/>
      <w:marLeft w:val="0"/>
      <w:marRight w:val="0"/>
      <w:marTop w:val="0"/>
      <w:marBottom w:val="0"/>
      <w:divBdr>
        <w:top w:val="none" w:sz="0" w:space="0" w:color="auto"/>
        <w:left w:val="none" w:sz="0" w:space="0" w:color="auto"/>
        <w:bottom w:val="none" w:sz="0" w:space="0" w:color="auto"/>
        <w:right w:val="none" w:sz="0" w:space="0" w:color="auto"/>
      </w:divBdr>
    </w:div>
    <w:div w:id="509225097">
      <w:bodyDiv w:val="1"/>
      <w:marLeft w:val="0"/>
      <w:marRight w:val="0"/>
      <w:marTop w:val="0"/>
      <w:marBottom w:val="0"/>
      <w:divBdr>
        <w:top w:val="none" w:sz="0" w:space="0" w:color="auto"/>
        <w:left w:val="none" w:sz="0" w:space="0" w:color="auto"/>
        <w:bottom w:val="none" w:sz="0" w:space="0" w:color="auto"/>
        <w:right w:val="none" w:sz="0" w:space="0" w:color="auto"/>
      </w:divBdr>
      <w:divsChild>
        <w:div w:id="1971284379">
          <w:marLeft w:val="1166"/>
          <w:marRight w:val="0"/>
          <w:marTop w:val="62"/>
          <w:marBottom w:val="0"/>
          <w:divBdr>
            <w:top w:val="none" w:sz="0" w:space="0" w:color="auto"/>
            <w:left w:val="none" w:sz="0" w:space="0" w:color="auto"/>
            <w:bottom w:val="none" w:sz="0" w:space="0" w:color="auto"/>
            <w:right w:val="none" w:sz="0" w:space="0" w:color="auto"/>
          </w:divBdr>
        </w:div>
        <w:div w:id="1958754238">
          <w:marLeft w:val="1166"/>
          <w:marRight w:val="0"/>
          <w:marTop w:val="62"/>
          <w:marBottom w:val="0"/>
          <w:divBdr>
            <w:top w:val="none" w:sz="0" w:space="0" w:color="auto"/>
            <w:left w:val="none" w:sz="0" w:space="0" w:color="auto"/>
            <w:bottom w:val="none" w:sz="0" w:space="0" w:color="auto"/>
            <w:right w:val="none" w:sz="0" w:space="0" w:color="auto"/>
          </w:divBdr>
        </w:div>
        <w:div w:id="156505331">
          <w:marLeft w:val="1166"/>
          <w:marRight w:val="0"/>
          <w:marTop w:val="62"/>
          <w:marBottom w:val="0"/>
          <w:divBdr>
            <w:top w:val="none" w:sz="0" w:space="0" w:color="auto"/>
            <w:left w:val="none" w:sz="0" w:space="0" w:color="auto"/>
            <w:bottom w:val="none" w:sz="0" w:space="0" w:color="auto"/>
            <w:right w:val="none" w:sz="0" w:space="0" w:color="auto"/>
          </w:divBdr>
        </w:div>
        <w:div w:id="1027557306">
          <w:marLeft w:val="1166"/>
          <w:marRight w:val="0"/>
          <w:marTop w:val="62"/>
          <w:marBottom w:val="0"/>
          <w:divBdr>
            <w:top w:val="none" w:sz="0" w:space="0" w:color="auto"/>
            <w:left w:val="none" w:sz="0" w:space="0" w:color="auto"/>
            <w:bottom w:val="none" w:sz="0" w:space="0" w:color="auto"/>
            <w:right w:val="none" w:sz="0" w:space="0" w:color="auto"/>
          </w:divBdr>
        </w:div>
        <w:div w:id="1503281025">
          <w:marLeft w:val="1166"/>
          <w:marRight w:val="0"/>
          <w:marTop w:val="62"/>
          <w:marBottom w:val="0"/>
          <w:divBdr>
            <w:top w:val="none" w:sz="0" w:space="0" w:color="auto"/>
            <w:left w:val="none" w:sz="0" w:space="0" w:color="auto"/>
            <w:bottom w:val="none" w:sz="0" w:space="0" w:color="auto"/>
            <w:right w:val="none" w:sz="0" w:space="0" w:color="auto"/>
          </w:divBdr>
        </w:div>
        <w:div w:id="1693148256">
          <w:marLeft w:val="1166"/>
          <w:marRight w:val="0"/>
          <w:marTop w:val="62"/>
          <w:marBottom w:val="0"/>
          <w:divBdr>
            <w:top w:val="none" w:sz="0" w:space="0" w:color="auto"/>
            <w:left w:val="none" w:sz="0" w:space="0" w:color="auto"/>
            <w:bottom w:val="none" w:sz="0" w:space="0" w:color="auto"/>
            <w:right w:val="none" w:sz="0" w:space="0" w:color="auto"/>
          </w:divBdr>
        </w:div>
        <w:div w:id="1672484001">
          <w:marLeft w:val="547"/>
          <w:marRight w:val="0"/>
          <w:marTop w:val="72"/>
          <w:marBottom w:val="0"/>
          <w:divBdr>
            <w:top w:val="none" w:sz="0" w:space="0" w:color="auto"/>
            <w:left w:val="none" w:sz="0" w:space="0" w:color="auto"/>
            <w:bottom w:val="none" w:sz="0" w:space="0" w:color="auto"/>
            <w:right w:val="none" w:sz="0" w:space="0" w:color="auto"/>
          </w:divBdr>
        </w:div>
        <w:div w:id="1511261903">
          <w:marLeft w:val="547"/>
          <w:marRight w:val="0"/>
          <w:marTop w:val="72"/>
          <w:marBottom w:val="0"/>
          <w:divBdr>
            <w:top w:val="none" w:sz="0" w:space="0" w:color="auto"/>
            <w:left w:val="none" w:sz="0" w:space="0" w:color="auto"/>
            <w:bottom w:val="none" w:sz="0" w:space="0" w:color="auto"/>
            <w:right w:val="none" w:sz="0" w:space="0" w:color="auto"/>
          </w:divBdr>
        </w:div>
        <w:div w:id="1311059682">
          <w:marLeft w:val="547"/>
          <w:marRight w:val="0"/>
          <w:marTop w:val="72"/>
          <w:marBottom w:val="0"/>
          <w:divBdr>
            <w:top w:val="none" w:sz="0" w:space="0" w:color="auto"/>
            <w:left w:val="none" w:sz="0" w:space="0" w:color="auto"/>
            <w:bottom w:val="none" w:sz="0" w:space="0" w:color="auto"/>
            <w:right w:val="none" w:sz="0" w:space="0" w:color="auto"/>
          </w:divBdr>
        </w:div>
        <w:div w:id="998657382">
          <w:marLeft w:val="1166"/>
          <w:marRight w:val="0"/>
          <w:marTop w:val="62"/>
          <w:marBottom w:val="0"/>
          <w:divBdr>
            <w:top w:val="none" w:sz="0" w:space="0" w:color="auto"/>
            <w:left w:val="none" w:sz="0" w:space="0" w:color="auto"/>
            <w:bottom w:val="none" w:sz="0" w:space="0" w:color="auto"/>
            <w:right w:val="none" w:sz="0" w:space="0" w:color="auto"/>
          </w:divBdr>
        </w:div>
        <w:div w:id="1826511983">
          <w:marLeft w:val="1166"/>
          <w:marRight w:val="0"/>
          <w:marTop w:val="62"/>
          <w:marBottom w:val="0"/>
          <w:divBdr>
            <w:top w:val="none" w:sz="0" w:space="0" w:color="auto"/>
            <w:left w:val="none" w:sz="0" w:space="0" w:color="auto"/>
            <w:bottom w:val="none" w:sz="0" w:space="0" w:color="auto"/>
            <w:right w:val="none" w:sz="0" w:space="0" w:color="auto"/>
          </w:divBdr>
        </w:div>
        <w:div w:id="812721236">
          <w:marLeft w:val="1166"/>
          <w:marRight w:val="0"/>
          <w:marTop w:val="62"/>
          <w:marBottom w:val="0"/>
          <w:divBdr>
            <w:top w:val="none" w:sz="0" w:space="0" w:color="auto"/>
            <w:left w:val="none" w:sz="0" w:space="0" w:color="auto"/>
            <w:bottom w:val="none" w:sz="0" w:space="0" w:color="auto"/>
            <w:right w:val="none" w:sz="0" w:space="0" w:color="auto"/>
          </w:divBdr>
        </w:div>
        <w:div w:id="1094742705">
          <w:marLeft w:val="547"/>
          <w:marRight w:val="0"/>
          <w:marTop w:val="72"/>
          <w:marBottom w:val="0"/>
          <w:divBdr>
            <w:top w:val="none" w:sz="0" w:space="0" w:color="auto"/>
            <w:left w:val="none" w:sz="0" w:space="0" w:color="auto"/>
            <w:bottom w:val="none" w:sz="0" w:space="0" w:color="auto"/>
            <w:right w:val="none" w:sz="0" w:space="0" w:color="auto"/>
          </w:divBdr>
        </w:div>
      </w:divsChild>
    </w:div>
    <w:div w:id="587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5917629">
          <w:marLeft w:val="0"/>
          <w:marRight w:val="0"/>
          <w:marTop w:val="0"/>
          <w:marBottom w:val="0"/>
          <w:divBdr>
            <w:top w:val="none" w:sz="0" w:space="0" w:color="auto"/>
            <w:left w:val="none" w:sz="0" w:space="0" w:color="auto"/>
            <w:bottom w:val="none" w:sz="0" w:space="0" w:color="auto"/>
            <w:right w:val="none" w:sz="0" w:space="0" w:color="auto"/>
          </w:divBdr>
          <w:divsChild>
            <w:div w:id="886457731">
              <w:marLeft w:val="0"/>
              <w:marRight w:val="0"/>
              <w:marTop w:val="0"/>
              <w:marBottom w:val="0"/>
              <w:divBdr>
                <w:top w:val="none" w:sz="0" w:space="0" w:color="auto"/>
                <w:left w:val="none" w:sz="0" w:space="0" w:color="auto"/>
                <w:bottom w:val="none" w:sz="0" w:space="0" w:color="auto"/>
                <w:right w:val="none" w:sz="0" w:space="0" w:color="auto"/>
              </w:divBdr>
              <w:divsChild>
                <w:div w:id="680398954">
                  <w:marLeft w:val="0"/>
                  <w:marRight w:val="0"/>
                  <w:marTop w:val="0"/>
                  <w:marBottom w:val="0"/>
                  <w:divBdr>
                    <w:top w:val="none" w:sz="0" w:space="0" w:color="auto"/>
                    <w:left w:val="none" w:sz="0" w:space="0" w:color="auto"/>
                    <w:bottom w:val="none" w:sz="0" w:space="0" w:color="auto"/>
                    <w:right w:val="none" w:sz="0" w:space="0" w:color="auto"/>
                  </w:divBdr>
                  <w:divsChild>
                    <w:div w:id="806630558">
                      <w:marLeft w:val="0"/>
                      <w:marRight w:val="0"/>
                      <w:marTop w:val="0"/>
                      <w:marBottom w:val="0"/>
                      <w:divBdr>
                        <w:top w:val="none" w:sz="0" w:space="0" w:color="auto"/>
                        <w:left w:val="none" w:sz="0" w:space="0" w:color="auto"/>
                        <w:bottom w:val="none" w:sz="0" w:space="0" w:color="auto"/>
                        <w:right w:val="none" w:sz="0" w:space="0" w:color="auto"/>
                      </w:divBdr>
                      <w:divsChild>
                        <w:div w:id="1866822575">
                          <w:marLeft w:val="0"/>
                          <w:marRight w:val="0"/>
                          <w:marTop w:val="0"/>
                          <w:marBottom w:val="0"/>
                          <w:divBdr>
                            <w:top w:val="none" w:sz="0" w:space="0" w:color="auto"/>
                            <w:left w:val="none" w:sz="0" w:space="0" w:color="auto"/>
                            <w:bottom w:val="none" w:sz="0" w:space="0" w:color="auto"/>
                            <w:right w:val="none" w:sz="0" w:space="0" w:color="auto"/>
                          </w:divBdr>
                          <w:divsChild>
                            <w:div w:id="960112789">
                              <w:marLeft w:val="0"/>
                              <w:marRight w:val="0"/>
                              <w:marTop w:val="0"/>
                              <w:marBottom w:val="0"/>
                              <w:divBdr>
                                <w:top w:val="none" w:sz="0" w:space="0" w:color="auto"/>
                                <w:left w:val="none" w:sz="0" w:space="0" w:color="auto"/>
                                <w:bottom w:val="none" w:sz="0" w:space="0" w:color="auto"/>
                                <w:right w:val="none" w:sz="0" w:space="0" w:color="auto"/>
                              </w:divBdr>
                              <w:divsChild>
                                <w:div w:id="1043468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2892">
      <w:bodyDiv w:val="1"/>
      <w:marLeft w:val="0"/>
      <w:marRight w:val="0"/>
      <w:marTop w:val="0"/>
      <w:marBottom w:val="0"/>
      <w:divBdr>
        <w:top w:val="none" w:sz="0" w:space="0" w:color="auto"/>
        <w:left w:val="none" w:sz="0" w:space="0" w:color="auto"/>
        <w:bottom w:val="none" w:sz="0" w:space="0" w:color="auto"/>
        <w:right w:val="none" w:sz="0" w:space="0" w:color="auto"/>
      </w:divBdr>
      <w:divsChild>
        <w:div w:id="793447813">
          <w:marLeft w:val="0"/>
          <w:marRight w:val="0"/>
          <w:marTop w:val="0"/>
          <w:marBottom w:val="0"/>
          <w:divBdr>
            <w:top w:val="none" w:sz="0" w:space="0" w:color="auto"/>
            <w:left w:val="none" w:sz="0" w:space="0" w:color="auto"/>
            <w:bottom w:val="none" w:sz="0" w:space="0" w:color="auto"/>
            <w:right w:val="none" w:sz="0" w:space="0" w:color="auto"/>
          </w:divBdr>
          <w:divsChild>
            <w:div w:id="347492632">
              <w:marLeft w:val="0"/>
              <w:marRight w:val="0"/>
              <w:marTop w:val="0"/>
              <w:marBottom w:val="0"/>
              <w:divBdr>
                <w:top w:val="none" w:sz="0" w:space="0" w:color="auto"/>
                <w:left w:val="none" w:sz="0" w:space="0" w:color="auto"/>
                <w:bottom w:val="none" w:sz="0" w:space="0" w:color="auto"/>
                <w:right w:val="none" w:sz="0" w:space="0" w:color="auto"/>
              </w:divBdr>
              <w:divsChild>
                <w:div w:id="1254509270">
                  <w:marLeft w:val="0"/>
                  <w:marRight w:val="0"/>
                  <w:marTop w:val="0"/>
                  <w:marBottom w:val="0"/>
                  <w:divBdr>
                    <w:top w:val="none" w:sz="0" w:space="0" w:color="auto"/>
                    <w:left w:val="none" w:sz="0" w:space="0" w:color="auto"/>
                    <w:bottom w:val="none" w:sz="0" w:space="0" w:color="auto"/>
                    <w:right w:val="none" w:sz="0" w:space="0" w:color="auto"/>
                  </w:divBdr>
                  <w:divsChild>
                    <w:div w:id="1968270482">
                      <w:marLeft w:val="0"/>
                      <w:marRight w:val="0"/>
                      <w:marTop w:val="0"/>
                      <w:marBottom w:val="0"/>
                      <w:divBdr>
                        <w:top w:val="none" w:sz="0" w:space="0" w:color="auto"/>
                        <w:left w:val="none" w:sz="0" w:space="0" w:color="auto"/>
                        <w:bottom w:val="none" w:sz="0" w:space="0" w:color="auto"/>
                        <w:right w:val="none" w:sz="0" w:space="0" w:color="auto"/>
                      </w:divBdr>
                      <w:divsChild>
                        <w:div w:id="1855026974">
                          <w:marLeft w:val="0"/>
                          <w:marRight w:val="0"/>
                          <w:marTop w:val="0"/>
                          <w:marBottom w:val="0"/>
                          <w:divBdr>
                            <w:top w:val="none" w:sz="0" w:space="0" w:color="auto"/>
                            <w:left w:val="none" w:sz="0" w:space="0" w:color="auto"/>
                            <w:bottom w:val="none" w:sz="0" w:space="0" w:color="auto"/>
                            <w:right w:val="none" w:sz="0" w:space="0" w:color="auto"/>
                          </w:divBdr>
                          <w:divsChild>
                            <w:div w:id="18572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2507">
      <w:bodyDiv w:val="1"/>
      <w:marLeft w:val="0"/>
      <w:marRight w:val="0"/>
      <w:marTop w:val="0"/>
      <w:marBottom w:val="0"/>
      <w:divBdr>
        <w:top w:val="none" w:sz="0" w:space="0" w:color="auto"/>
        <w:left w:val="none" w:sz="0" w:space="0" w:color="auto"/>
        <w:bottom w:val="none" w:sz="0" w:space="0" w:color="auto"/>
        <w:right w:val="none" w:sz="0" w:space="0" w:color="auto"/>
      </w:divBdr>
      <w:divsChild>
        <w:div w:id="1510018794">
          <w:marLeft w:val="0"/>
          <w:marRight w:val="0"/>
          <w:marTop w:val="0"/>
          <w:marBottom w:val="0"/>
          <w:divBdr>
            <w:top w:val="none" w:sz="0" w:space="0" w:color="auto"/>
            <w:left w:val="none" w:sz="0" w:space="0" w:color="auto"/>
            <w:bottom w:val="none" w:sz="0" w:space="0" w:color="auto"/>
            <w:right w:val="none" w:sz="0" w:space="0" w:color="auto"/>
          </w:divBdr>
          <w:divsChild>
            <w:div w:id="167017793">
              <w:marLeft w:val="0"/>
              <w:marRight w:val="0"/>
              <w:marTop w:val="0"/>
              <w:marBottom w:val="0"/>
              <w:divBdr>
                <w:top w:val="none" w:sz="0" w:space="0" w:color="auto"/>
                <w:left w:val="none" w:sz="0" w:space="0" w:color="auto"/>
                <w:bottom w:val="none" w:sz="0" w:space="0" w:color="auto"/>
                <w:right w:val="none" w:sz="0" w:space="0" w:color="auto"/>
              </w:divBdr>
              <w:divsChild>
                <w:div w:id="207032675">
                  <w:marLeft w:val="0"/>
                  <w:marRight w:val="0"/>
                  <w:marTop w:val="0"/>
                  <w:marBottom w:val="0"/>
                  <w:divBdr>
                    <w:top w:val="none" w:sz="0" w:space="0" w:color="auto"/>
                    <w:left w:val="none" w:sz="0" w:space="0" w:color="auto"/>
                    <w:bottom w:val="none" w:sz="0" w:space="0" w:color="auto"/>
                    <w:right w:val="none" w:sz="0" w:space="0" w:color="auto"/>
                  </w:divBdr>
                  <w:divsChild>
                    <w:div w:id="944967951">
                      <w:marLeft w:val="0"/>
                      <w:marRight w:val="0"/>
                      <w:marTop w:val="0"/>
                      <w:marBottom w:val="0"/>
                      <w:divBdr>
                        <w:top w:val="none" w:sz="0" w:space="0" w:color="auto"/>
                        <w:left w:val="none" w:sz="0" w:space="0" w:color="auto"/>
                        <w:bottom w:val="none" w:sz="0" w:space="0" w:color="auto"/>
                        <w:right w:val="none" w:sz="0" w:space="0" w:color="auto"/>
                      </w:divBdr>
                      <w:divsChild>
                        <w:div w:id="1064790879">
                          <w:marLeft w:val="0"/>
                          <w:marRight w:val="0"/>
                          <w:marTop w:val="0"/>
                          <w:marBottom w:val="0"/>
                          <w:divBdr>
                            <w:top w:val="none" w:sz="0" w:space="0" w:color="auto"/>
                            <w:left w:val="none" w:sz="0" w:space="0" w:color="auto"/>
                            <w:bottom w:val="none" w:sz="0" w:space="0" w:color="auto"/>
                            <w:right w:val="none" w:sz="0" w:space="0" w:color="auto"/>
                          </w:divBdr>
                          <w:divsChild>
                            <w:div w:id="283775019">
                              <w:marLeft w:val="0"/>
                              <w:marRight w:val="0"/>
                              <w:marTop w:val="0"/>
                              <w:marBottom w:val="0"/>
                              <w:divBdr>
                                <w:top w:val="none" w:sz="0" w:space="0" w:color="auto"/>
                                <w:left w:val="none" w:sz="0" w:space="0" w:color="auto"/>
                                <w:bottom w:val="none" w:sz="0" w:space="0" w:color="auto"/>
                                <w:right w:val="none" w:sz="0" w:space="0" w:color="auto"/>
                              </w:divBdr>
                              <w:divsChild>
                                <w:div w:id="1981111947">
                                  <w:marLeft w:val="0"/>
                                  <w:marRight w:val="0"/>
                                  <w:marTop w:val="0"/>
                                  <w:marBottom w:val="0"/>
                                  <w:divBdr>
                                    <w:top w:val="none" w:sz="0" w:space="0" w:color="auto"/>
                                    <w:left w:val="none" w:sz="0" w:space="0" w:color="auto"/>
                                    <w:bottom w:val="none" w:sz="0" w:space="0" w:color="auto"/>
                                    <w:right w:val="none" w:sz="0" w:space="0" w:color="auto"/>
                                  </w:divBdr>
                                  <w:divsChild>
                                    <w:div w:id="1049260997">
                                      <w:marLeft w:val="0"/>
                                      <w:marRight w:val="0"/>
                                      <w:marTop w:val="0"/>
                                      <w:marBottom w:val="0"/>
                                      <w:divBdr>
                                        <w:top w:val="none" w:sz="0" w:space="0" w:color="auto"/>
                                        <w:left w:val="none" w:sz="0" w:space="0" w:color="auto"/>
                                        <w:bottom w:val="none" w:sz="0" w:space="0" w:color="auto"/>
                                        <w:right w:val="none" w:sz="0" w:space="0" w:color="auto"/>
                                      </w:divBdr>
                                      <w:divsChild>
                                        <w:div w:id="113064876">
                                          <w:marLeft w:val="0"/>
                                          <w:marRight w:val="0"/>
                                          <w:marTop w:val="0"/>
                                          <w:marBottom w:val="0"/>
                                          <w:divBdr>
                                            <w:top w:val="none" w:sz="0" w:space="0" w:color="auto"/>
                                            <w:left w:val="none" w:sz="0" w:space="0" w:color="auto"/>
                                            <w:bottom w:val="none" w:sz="0" w:space="0" w:color="auto"/>
                                            <w:right w:val="none" w:sz="0" w:space="0" w:color="auto"/>
                                          </w:divBdr>
                                          <w:divsChild>
                                            <w:div w:id="2141532974">
                                              <w:marLeft w:val="0"/>
                                              <w:marRight w:val="0"/>
                                              <w:marTop w:val="0"/>
                                              <w:marBottom w:val="0"/>
                                              <w:divBdr>
                                                <w:top w:val="none" w:sz="0" w:space="0" w:color="auto"/>
                                                <w:left w:val="none" w:sz="0" w:space="0" w:color="auto"/>
                                                <w:bottom w:val="none" w:sz="0" w:space="0" w:color="auto"/>
                                                <w:right w:val="none" w:sz="0" w:space="0" w:color="auto"/>
                                              </w:divBdr>
                                              <w:divsChild>
                                                <w:div w:id="799541155">
                                                  <w:marLeft w:val="0"/>
                                                  <w:marRight w:val="0"/>
                                                  <w:marTop w:val="0"/>
                                                  <w:marBottom w:val="0"/>
                                                  <w:divBdr>
                                                    <w:top w:val="none" w:sz="0" w:space="0" w:color="auto"/>
                                                    <w:left w:val="none" w:sz="0" w:space="0" w:color="auto"/>
                                                    <w:bottom w:val="none" w:sz="0" w:space="0" w:color="auto"/>
                                                    <w:right w:val="none" w:sz="0" w:space="0" w:color="auto"/>
                                                  </w:divBdr>
                                                  <w:divsChild>
                                                    <w:div w:id="1058437363">
                                                      <w:marLeft w:val="0"/>
                                                      <w:marRight w:val="0"/>
                                                      <w:marTop w:val="0"/>
                                                      <w:marBottom w:val="0"/>
                                                      <w:divBdr>
                                                        <w:top w:val="none" w:sz="0" w:space="0" w:color="auto"/>
                                                        <w:left w:val="none" w:sz="0" w:space="0" w:color="auto"/>
                                                        <w:bottom w:val="none" w:sz="0" w:space="0" w:color="auto"/>
                                                        <w:right w:val="none" w:sz="0" w:space="0" w:color="auto"/>
                                                      </w:divBdr>
                                                      <w:divsChild>
                                                        <w:div w:id="1156845797">
                                                          <w:marLeft w:val="0"/>
                                                          <w:marRight w:val="0"/>
                                                          <w:marTop w:val="0"/>
                                                          <w:marBottom w:val="0"/>
                                                          <w:divBdr>
                                                            <w:top w:val="none" w:sz="0" w:space="0" w:color="auto"/>
                                                            <w:left w:val="none" w:sz="0" w:space="0" w:color="auto"/>
                                                            <w:bottom w:val="none" w:sz="0" w:space="0" w:color="auto"/>
                                                            <w:right w:val="none" w:sz="0" w:space="0" w:color="auto"/>
                                                          </w:divBdr>
                                                          <w:divsChild>
                                                            <w:div w:id="569194942">
                                                              <w:marLeft w:val="0"/>
                                                              <w:marRight w:val="0"/>
                                                              <w:marTop w:val="0"/>
                                                              <w:marBottom w:val="0"/>
                                                              <w:divBdr>
                                                                <w:top w:val="none" w:sz="0" w:space="0" w:color="auto"/>
                                                                <w:left w:val="none" w:sz="0" w:space="0" w:color="auto"/>
                                                                <w:bottom w:val="none" w:sz="0" w:space="0" w:color="auto"/>
                                                                <w:right w:val="none" w:sz="0" w:space="0" w:color="auto"/>
                                                              </w:divBdr>
                                                              <w:divsChild>
                                                                <w:div w:id="19453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423920">
      <w:bodyDiv w:val="1"/>
      <w:marLeft w:val="0"/>
      <w:marRight w:val="0"/>
      <w:marTop w:val="0"/>
      <w:marBottom w:val="0"/>
      <w:divBdr>
        <w:top w:val="none" w:sz="0" w:space="0" w:color="auto"/>
        <w:left w:val="none" w:sz="0" w:space="0" w:color="auto"/>
        <w:bottom w:val="none" w:sz="0" w:space="0" w:color="auto"/>
        <w:right w:val="none" w:sz="0" w:space="0" w:color="auto"/>
      </w:divBdr>
      <w:divsChild>
        <w:div w:id="762533193">
          <w:marLeft w:val="547"/>
          <w:marRight w:val="0"/>
          <w:marTop w:val="154"/>
          <w:marBottom w:val="0"/>
          <w:divBdr>
            <w:top w:val="none" w:sz="0" w:space="0" w:color="auto"/>
            <w:left w:val="none" w:sz="0" w:space="0" w:color="auto"/>
            <w:bottom w:val="none" w:sz="0" w:space="0" w:color="auto"/>
            <w:right w:val="none" w:sz="0" w:space="0" w:color="auto"/>
          </w:divBdr>
        </w:div>
        <w:div w:id="1751122839">
          <w:marLeft w:val="547"/>
          <w:marRight w:val="0"/>
          <w:marTop w:val="154"/>
          <w:marBottom w:val="0"/>
          <w:divBdr>
            <w:top w:val="none" w:sz="0" w:space="0" w:color="auto"/>
            <w:left w:val="none" w:sz="0" w:space="0" w:color="auto"/>
            <w:bottom w:val="none" w:sz="0" w:space="0" w:color="auto"/>
            <w:right w:val="none" w:sz="0" w:space="0" w:color="auto"/>
          </w:divBdr>
        </w:div>
      </w:divsChild>
    </w:div>
    <w:div w:id="1153526892">
      <w:bodyDiv w:val="1"/>
      <w:marLeft w:val="0"/>
      <w:marRight w:val="0"/>
      <w:marTop w:val="0"/>
      <w:marBottom w:val="0"/>
      <w:divBdr>
        <w:top w:val="none" w:sz="0" w:space="0" w:color="auto"/>
        <w:left w:val="none" w:sz="0" w:space="0" w:color="auto"/>
        <w:bottom w:val="none" w:sz="0" w:space="0" w:color="auto"/>
        <w:right w:val="none" w:sz="0" w:space="0" w:color="auto"/>
      </w:divBdr>
    </w:div>
    <w:div w:id="1194155139">
      <w:bodyDiv w:val="1"/>
      <w:marLeft w:val="0"/>
      <w:marRight w:val="0"/>
      <w:marTop w:val="0"/>
      <w:marBottom w:val="0"/>
      <w:divBdr>
        <w:top w:val="none" w:sz="0" w:space="0" w:color="auto"/>
        <w:left w:val="none" w:sz="0" w:space="0" w:color="auto"/>
        <w:bottom w:val="none" w:sz="0" w:space="0" w:color="auto"/>
        <w:right w:val="none" w:sz="0" w:space="0" w:color="auto"/>
      </w:divBdr>
    </w:div>
    <w:div w:id="1319656363">
      <w:bodyDiv w:val="1"/>
      <w:marLeft w:val="0"/>
      <w:marRight w:val="0"/>
      <w:marTop w:val="0"/>
      <w:marBottom w:val="0"/>
      <w:divBdr>
        <w:top w:val="none" w:sz="0" w:space="0" w:color="auto"/>
        <w:left w:val="none" w:sz="0" w:space="0" w:color="auto"/>
        <w:bottom w:val="none" w:sz="0" w:space="0" w:color="auto"/>
        <w:right w:val="none" w:sz="0" w:space="0" w:color="auto"/>
      </w:divBdr>
    </w:div>
    <w:div w:id="2018580614">
      <w:bodyDiv w:val="1"/>
      <w:marLeft w:val="0"/>
      <w:marRight w:val="0"/>
      <w:marTop w:val="0"/>
      <w:marBottom w:val="0"/>
      <w:divBdr>
        <w:top w:val="none" w:sz="0" w:space="0" w:color="auto"/>
        <w:left w:val="none" w:sz="0" w:space="0" w:color="auto"/>
        <w:bottom w:val="none" w:sz="0" w:space="0" w:color="auto"/>
        <w:right w:val="none" w:sz="0" w:space="0" w:color="auto"/>
      </w:divBdr>
      <w:divsChild>
        <w:div w:id="1907260348">
          <w:marLeft w:val="0"/>
          <w:marRight w:val="0"/>
          <w:marTop w:val="0"/>
          <w:marBottom w:val="0"/>
          <w:divBdr>
            <w:top w:val="none" w:sz="0" w:space="0" w:color="auto"/>
            <w:left w:val="none" w:sz="0" w:space="0" w:color="auto"/>
            <w:bottom w:val="none" w:sz="0" w:space="0" w:color="auto"/>
            <w:right w:val="none" w:sz="0" w:space="0" w:color="auto"/>
          </w:divBdr>
          <w:divsChild>
            <w:div w:id="1184632022">
              <w:marLeft w:val="0"/>
              <w:marRight w:val="0"/>
              <w:marTop w:val="0"/>
              <w:marBottom w:val="0"/>
              <w:divBdr>
                <w:top w:val="none" w:sz="0" w:space="0" w:color="auto"/>
                <w:left w:val="none" w:sz="0" w:space="0" w:color="auto"/>
                <w:bottom w:val="none" w:sz="0" w:space="0" w:color="auto"/>
                <w:right w:val="none" w:sz="0" w:space="0" w:color="auto"/>
              </w:divBdr>
              <w:divsChild>
                <w:div w:id="7721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0238">
      <w:bodyDiv w:val="1"/>
      <w:marLeft w:val="0"/>
      <w:marRight w:val="0"/>
      <w:marTop w:val="0"/>
      <w:marBottom w:val="0"/>
      <w:divBdr>
        <w:top w:val="none" w:sz="0" w:space="0" w:color="auto"/>
        <w:left w:val="none" w:sz="0" w:space="0" w:color="auto"/>
        <w:bottom w:val="none" w:sz="0" w:space="0" w:color="auto"/>
        <w:right w:val="none" w:sz="0" w:space="0" w:color="auto"/>
      </w:divBdr>
      <w:divsChild>
        <w:div w:id="311761221">
          <w:marLeft w:val="0"/>
          <w:marRight w:val="0"/>
          <w:marTop w:val="0"/>
          <w:marBottom w:val="0"/>
          <w:divBdr>
            <w:top w:val="none" w:sz="0" w:space="0" w:color="auto"/>
            <w:left w:val="none" w:sz="0" w:space="0" w:color="auto"/>
            <w:bottom w:val="none" w:sz="0" w:space="0" w:color="auto"/>
            <w:right w:val="none" w:sz="0" w:space="0" w:color="auto"/>
          </w:divBdr>
          <w:divsChild>
            <w:div w:id="1812598632">
              <w:marLeft w:val="0"/>
              <w:marRight w:val="0"/>
              <w:marTop w:val="0"/>
              <w:marBottom w:val="0"/>
              <w:divBdr>
                <w:top w:val="none" w:sz="0" w:space="0" w:color="auto"/>
                <w:left w:val="none" w:sz="0" w:space="0" w:color="auto"/>
                <w:bottom w:val="none" w:sz="0" w:space="0" w:color="auto"/>
                <w:right w:val="none" w:sz="0" w:space="0" w:color="auto"/>
              </w:divBdr>
              <w:divsChild>
                <w:div w:id="940180573">
                  <w:marLeft w:val="0"/>
                  <w:marRight w:val="0"/>
                  <w:marTop w:val="0"/>
                  <w:marBottom w:val="0"/>
                  <w:divBdr>
                    <w:top w:val="none" w:sz="0" w:space="0" w:color="auto"/>
                    <w:left w:val="none" w:sz="0" w:space="0" w:color="auto"/>
                    <w:bottom w:val="none" w:sz="0" w:space="0" w:color="auto"/>
                    <w:right w:val="none" w:sz="0" w:space="0" w:color="auto"/>
                  </w:divBdr>
                  <w:divsChild>
                    <w:div w:id="1124421959">
                      <w:marLeft w:val="0"/>
                      <w:marRight w:val="0"/>
                      <w:marTop w:val="0"/>
                      <w:marBottom w:val="0"/>
                      <w:divBdr>
                        <w:top w:val="none" w:sz="0" w:space="0" w:color="auto"/>
                        <w:left w:val="none" w:sz="0" w:space="0" w:color="auto"/>
                        <w:bottom w:val="none" w:sz="0" w:space="0" w:color="auto"/>
                        <w:right w:val="none" w:sz="0" w:space="0" w:color="auto"/>
                      </w:divBdr>
                      <w:divsChild>
                        <w:div w:id="744887232">
                          <w:marLeft w:val="0"/>
                          <w:marRight w:val="0"/>
                          <w:marTop w:val="0"/>
                          <w:marBottom w:val="0"/>
                          <w:divBdr>
                            <w:top w:val="none" w:sz="0" w:space="0" w:color="auto"/>
                            <w:left w:val="none" w:sz="0" w:space="0" w:color="auto"/>
                            <w:bottom w:val="none" w:sz="0" w:space="0" w:color="auto"/>
                            <w:right w:val="none" w:sz="0" w:space="0" w:color="auto"/>
                          </w:divBdr>
                          <w:divsChild>
                            <w:div w:id="1919828134">
                              <w:marLeft w:val="0"/>
                              <w:marRight w:val="0"/>
                              <w:marTop w:val="0"/>
                              <w:marBottom w:val="0"/>
                              <w:divBdr>
                                <w:top w:val="none" w:sz="0" w:space="0" w:color="auto"/>
                                <w:left w:val="none" w:sz="0" w:space="0" w:color="auto"/>
                                <w:bottom w:val="none" w:sz="0" w:space="0" w:color="auto"/>
                                <w:right w:val="none" w:sz="0" w:space="0" w:color="auto"/>
                              </w:divBdr>
                              <w:divsChild>
                                <w:div w:id="1317488381">
                                  <w:marLeft w:val="0"/>
                                  <w:marRight w:val="0"/>
                                  <w:marTop w:val="0"/>
                                  <w:marBottom w:val="0"/>
                                  <w:divBdr>
                                    <w:top w:val="none" w:sz="0" w:space="0" w:color="auto"/>
                                    <w:left w:val="none" w:sz="0" w:space="0" w:color="auto"/>
                                    <w:bottom w:val="none" w:sz="0" w:space="0" w:color="auto"/>
                                    <w:right w:val="none" w:sz="0" w:space="0" w:color="auto"/>
                                  </w:divBdr>
                                  <w:divsChild>
                                    <w:div w:id="1382485742">
                                      <w:marLeft w:val="0"/>
                                      <w:marRight w:val="0"/>
                                      <w:marTop w:val="0"/>
                                      <w:marBottom w:val="0"/>
                                      <w:divBdr>
                                        <w:top w:val="none" w:sz="0" w:space="0" w:color="auto"/>
                                        <w:left w:val="none" w:sz="0" w:space="0" w:color="auto"/>
                                        <w:bottom w:val="none" w:sz="0" w:space="0" w:color="auto"/>
                                        <w:right w:val="none" w:sz="0" w:space="0" w:color="auto"/>
                                      </w:divBdr>
                                      <w:divsChild>
                                        <w:div w:id="1572692117">
                                          <w:marLeft w:val="0"/>
                                          <w:marRight w:val="0"/>
                                          <w:marTop w:val="0"/>
                                          <w:marBottom w:val="0"/>
                                          <w:divBdr>
                                            <w:top w:val="none" w:sz="0" w:space="0" w:color="auto"/>
                                            <w:left w:val="none" w:sz="0" w:space="0" w:color="auto"/>
                                            <w:bottom w:val="none" w:sz="0" w:space="0" w:color="auto"/>
                                            <w:right w:val="none" w:sz="0" w:space="0" w:color="auto"/>
                                          </w:divBdr>
                                          <w:divsChild>
                                            <w:div w:id="1544440296">
                                              <w:marLeft w:val="0"/>
                                              <w:marRight w:val="0"/>
                                              <w:marTop w:val="0"/>
                                              <w:marBottom w:val="0"/>
                                              <w:divBdr>
                                                <w:top w:val="none" w:sz="0" w:space="0" w:color="auto"/>
                                                <w:left w:val="none" w:sz="0" w:space="0" w:color="auto"/>
                                                <w:bottom w:val="none" w:sz="0" w:space="0" w:color="auto"/>
                                                <w:right w:val="none" w:sz="0" w:space="0" w:color="auto"/>
                                              </w:divBdr>
                                              <w:divsChild>
                                                <w:div w:id="129446824">
                                                  <w:marLeft w:val="0"/>
                                                  <w:marRight w:val="0"/>
                                                  <w:marTop w:val="0"/>
                                                  <w:marBottom w:val="0"/>
                                                  <w:divBdr>
                                                    <w:top w:val="none" w:sz="0" w:space="0" w:color="auto"/>
                                                    <w:left w:val="none" w:sz="0" w:space="0" w:color="auto"/>
                                                    <w:bottom w:val="none" w:sz="0" w:space="0" w:color="auto"/>
                                                    <w:right w:val="none" w:sz="0" w:space="0" w:color="auto"/>
                                                  </w:divBdr>
                                                  <w:divsChild>
                                                    <w:div w:id="935209206">
                                                      <w:marLeft w:val="0"/>
                                                      <w:marRight w:val="0"/>
                                                      <w:marTop w:val="0"/>
                                                      <w:marBottom w:val="0"/>
                                                      <w:divBdr>
                                                        <w:top w:val="none" w:sz="0" w:space="0" w:color="auto"/>
                                                        <w:left w:val="none" w:sz="0" w:space="0" w:color="auto"/>
                                                        <w:bottom w:val="none" w:sz="0" w:space="0" w:color="auto"/>
                                                        <w:right w:val="none" w:sz="0" w:space="0" w:color="auto"/>
                                                      </w:divBdr>
                                                      <w:divsChild>
                                                        <w:div w:id="465246234">
                                                          <w:marLeft w:val="0"/>
                                                          <w:marRight w:val="0"/>
                                                          <w:marTop w:val="0"/>
                                                          <w:marBottom w:val="0"/>
                                                          <w:divBdr>
                                                            <w:top w:val="none" w:sz="0" w:space="0" w:color="auto"/>
                                                            <w:left w:val="none" w:sz="0" w:space="0" w:color="auto"/>
                                                            <w:bottom w:val="none" w:sz="0" w:space="0" w:color="auto"/>
                                                            <w:right w:val="none" w:sz="0" w:space="0" w:color="auto"/>
                                                          </w:divBdr>
                                                          <w:divsChild>
                                                            <w:div w:id="541945541">
                                                              <w:marLeft w:val="0"/>
                                                              <w:marRight w:val="0"/>
                                                              <w:marTop w:val="0"/>
                                                              <w:marBottom w:val="0"/>
                                                              <w:divBdr>
                                                                <w:top w:val="none" w:sz="0" w:space="0" w:color="auto"/>
                                                                <w:left w:val="none" w:sz="0" w:space="0" w:color="auto"/>
                                                                <w:bottom w:val="none" w:sz="0" w:space="0" w:color="auto"/>
                                                                <w:right w:val="none" w:sz="0" w:space="0" w:color="auto"/>
                                                              </w:divBdr>
                                                              <w:divsChild>
                                                                <w:div w:id="9245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446232">
      <w:bodyDiv w:val="1"/>
      <w:marLeft w:val="0"/>
      <w:marRight w:val="0"/>
      <w:marTop w:val="0"/>
      <w:marBottom w:val="0"/>
      <w:divBdr>
        <w:top w:val="none" w:sz="0" w:space="0" w:color="auto"/>
        <w:left w:val="none" w:sz="0" w:space="0" w:color="auto"/>
        <w:bottom w:val="none" w:sz="0" w:space="0" w:color="auto"/>
        <w:right w:val="none" w:sz="0" w:space="0" w:color="auto"/>
      </w:divBdr>
      <w:divsChild>
        <w:div w:id="946740603">
          <w:marLeft w:val="0"/>
          <w:marRight w:val="0"/>
          <w:marTop w:val="0"/>
          <w:marBottom w:val="0"/>
          <w:divBdr>
            <w:top w:val="none" w:sz="0" w:space="0" w:color="auto"/>
            <w:left w:val="none" w:sz="0" w:space="0" w:color="auto"/>
            <w:bottom w:val="none" w:sz="0" w:space="0" w:color="auto"/>
            <w:right w:val="none" w:sz="0" w:space="0" w:color="auto"/>
          </w:divBdr>
          <w:divsChild>
            <w:div w:id="2124618091">
              <w:marLeft w:val="0"/>
              <w:marRight w:val="0"/>
              <w:marTop w:val="0"/>
              <w:marBottom w:val="0"/>
              <w:divBdr>
                <w:top w:val="none" w:sz="0" w:space="0" w:color="auto"/>
                <w:left w:val="none" w:sz="0" w:space="0" w:color="auto"/>
                <w:bottom w:val="none" w:sz="0" w:space="0" w:color="auto"/>
                <w:right w:val="none" w:sz="0" w:space="0" w:color="auto"/>
              </w:divBdr>
              <w:divsChild>
                <w:div w:id="774250578">
                  <w:marLeft w:val="0"/>
                  <w:marRight w:val="0"/>
                  <w:marTop w:val="0"/>
                  <w:marBottom w:val="0"/>
                  <w:divBdr>
                    <w:top w:val="none" w:sz="0" w:space="0" w:color="auto"/>
                    <w:left w:val="none" w:sz="0" w:space="0" w:color="auto"/>
                    <w:bottom w:val="none" w:sz="0" w:space="0" w:color="auto"/>
                    <w:right w:val="none" w:sz="0" w:space="0" w:color="auto"/>
                  </w:divBdr>
                  <w:divsChild>
                    <w:div w:id="136725556">
                      <w:marLeft w:val="0"/>
                      <w:marRight w:val="0"/>
                      <w:marTop w:val="0"/>
                      <w:marBottom w:val="0"/>
                      <w:divBdr>
                        <w:top w:val="none" w:sz="0" w:space="0" w:color="auto"/>
                        <w:left w:val="none" w:sz="0" w:space="0" w:color="auto"/>
                        <w:bottom w:val="none" w:sz="0" w:space="0" w:color="auto"/>
                        <w:right w:val="none" w:sz="0" w:space="0" w:color="auto"/>
                      </w:divBdr>
                      <w:divsChild>
                        <w:div w:id="1630042301">
                          <w:marLeft w:val="0"/>
                          <w:marRight w:val="0"/>
                          <w:marTop w:val="0"/>
                          <w:marBottom w:val="0"/>
                          <w:divBdr>
                            <w:top w:val="none" w:sz="0" w:space="0" w:color="auto"/>
                            <w:left w:val="none" w:sz="0" w:space="0" w:color="auto"/>
                            <w:bottom w:val="none" w:sz="0" w:space="0" w:color="auto"/>
                            <w:right w:val="none" w:sz="0" w:space="0" w:color="auto"/>
                          </w:divBdr>
                          <w:divsChild>
                            <w:div w:id="11692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Visualisat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4108EBC5B01D4D8EFAF913DA250353"/>
        <w:category>
          <w:name w:val="Algemeen"/>
          <w:gallery w:val="placeholder"/>
        </w:category>
        <w:types>
          <w:type w:val="bbPlcHdr"/>
        </w:types>
        <w:behaviors>
          <w:behavior w:val="content"/>
        </w:behaviors>
        <w:guid w:val="{F91F1A9B-83D4-6A43-A26F-79B5A94B84F1}"/>
      </w:docPartPr>
      <w:docPartBody>
        <w:p w:rsidR="00395956" w:rsidRDefault="00395956" w:rsidP="00395956">
          <w:pPr>
            <w:pStyle w:val="EE4108EBC5B01D4D8EFAF913DA250353"/>
          </w:pPr>
          <w:r>
            <w:t>[Geef de tekst op]</w:t>
          </w:r>
        </w:p>
      </w:docPartBody>
    </w:docPart>
    <w:docPart>
      <w:docPartPr>
        <w:name w:val="0255AC9830BE6E41986EFCBAAC0A26EB"/>
        <w:category>
          <w:name w:val="Algemeen"/>
          <w:gallery w:val="placeholder"/>
        </w:category>
        <w:types>
          <w:type w:val="bbPlcHdr"/>
        </w:types>
        <w:behaviors>
          <w:behavior w:val="content"/>
        </w:behaviors>
        <w:guid w:val="{B14A691B-F3AE-9C4A-9994-F6C59FE9E19E}"/>
      </w:docPartPr>
      <w:docPartBody>
        <w:p w:rsidR="00395956" w:rsidRDefault="00395956" w:rsidP="00395956">
          <w:pPr>
            <w:pStyle w:val="0255AC9830BE6E41986EFCBAAC0A26EB"/>
          </w:pPr>
          <w:r>
            <w:t>[Geef de tekst op]</w:t>
          </w:r>
        </w:p>
      </w:docPartBody>
    </w:docPart>
    <w:docPart>
      <w:docPartPr>
        <w:name w:val="77FD4F39E7182C44941FB52E42609593"/>
        <w:category>
          <w:name w:val="Algemeen"/>
          <w:gallery w:val="placeholder"/>
        </w:category>
        <w:types>
          <w:type w:val="bbPlcHdr"/>
        </w:types>
        <w:behaviors>
          <w:behavior w:val="content"/>
        </w:behaviors>
        <w:guid w:val="{E1472E94-216B-8B4E-A8CB-FA55F0B43EAF}"/>
      </w:docPartPr>
      <w:docPartBody>
        <w:p w:rsidR="00395956" w:rsidRDefault="00395956" w:rsidP="00395956">
          <w:pPr>
            <w:pStyle w:val="77FD4F39E7182C44941FB52E42609593"/>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Ubuntu">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56"/>
    <w:rsid w:val="00041A86"/>
    <w:rsid w:val="00395956"/>
    <w:rsid w:val="00626988"/>
    <w:rsid w:val="00904030"/>
    <w:rsid w:val="009326AC"/>
    <w:rsid w:val="009F6FB9"/>
    <w:rsid w:val="00A00186"/>
    <w:rsid w:val="00C46FDB"/>
    <w:rsid w:val="00CD46F4"/>
    <w:rsid w:val="00D67B7A"/>
    <w:rsid w:val="00F57C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E4108EBC5B01D4D8EFAF913DA250353">
    <w:name w:val="EE4108EBC5B01D4D8EFAF913DA250353"/>
    <w:rsid w:val="00395956"/>
  </w:style>
  <w:style w:type="paragraph" w:customStyle="1" w:styleId="0255AC9830BE6E41986EFCBAAC0A26EB">
    <w:name w:val="0255AC9830BE6E41986EFCBAAC0A26EB"/>
    <w:rsid w:val="00395956"/>
  </w:style>
  <w:style w:type="paragraph" w:customStyle="1" w:styleId="77FD4F39E7182C44941FB52E42609593">
    <w:name w:val="77FD4F39E7182C44941FB52E42609593"/>
    <w:rsid w:val="00395956"/>
  </w:style>
  <w:style w:type="paragraph" w:customStyle="1" w:styleId="508CF4EBD03E5B43A6ECB34B06AEA8FE">
    <w:name w:val="508CF4EBD03E5B43A6ECB34B06AEA8FE"/>
    <w:rsid w:val="00395956"/>
  </w:style>
  <w:style w:type="paragraph" w:customStyle="1" w:styleId="4302C70E44EED8408C33E7CCDF176FB9">
    <w:name w:val="4302C70E44EED8408C33E7CCDF176FB9"/>
    <w:rsid w:val="00395956"/>
  </w:style>
  <w:style w:type="paragraph" w:customStyle="1" w:styleId="CE0854CD0643DA4ABF5D65FAE522661E">
    <w:name w:val="CE0854CD0643DA4ABF5D65FAE522661E"/>
    <w:rsid w:val="00395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5DDE-2C1B-47C8-A321-7B3C7110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3190</Words>
  <Characters>18186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Cook Book Level 2</vt:lpstr>
    </vt:vector>
  </TitlesOfParts>
  <Company>ETH Zürich</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 Book Level 2</dc:title>
  <dc:creator>Peter Dieckmann;Ron Brendel</dc:creator>
  <cp:lastModifiedBy>Kjeld van der Steen | Medsim</cp:lastModifiedBy>
  <cp:revision>2</cp:revision>
  <cp:lastPrinted>2016-10-31T09:03:00Z</cp:lastPrinted>
  <dcterms:created xsi:type="dcterms:W3CDTF">2018-10-15T12:17:00Z</dcterms:created>
  <dcterms:modified xsi:type="dcterms:W3CDTF">2018-10-15T12:17:00Z</dcterms:modified>
</cp:coreProperties>
</file>